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27D6" w:rsidRPr="006227D6" w:rsidRDefault="006227D6" w:rsidP="006227D6">
      <w:pPr>
        <w:spacing w:line="560" w:lineRule="exact"/>
        <w:jc w:val="left"/>
        <w:rPr>
          <w:rFonts w:ascii="仿宋" w:eastAsia="仿宋" w:hAnsi="仿宋"/>
          <w:sz w:val="28"/>
          <w:szCs w:val="28"/>
        </w:rPr>
      </w:pPr>
      <w:bookmarkStart w:id="0" w:name="_Hlk494445827"/>
      <w:r w:rsidRPr="006227D6">
        <w:rPr>
          <w:rFonts w:ascii="仿宋" w:eastAsia="仿宋" w:hAnsi="仿宋" w:hint="eastAsia"/>
          <w:sz w:val="28"/>
          <w:szCs w:val="28"/>
        </w:rPr>
        <w:t>附件1</w:t>
      </w:r>
    </w:p>
    <w:p w:rsidR="00B44DAE" w:rsidRDefault="00B44DAE" w:rsidP="00B44DAE">
      <w:pPr>
        <w:spacing w:line="560" w:lineRule="exact"/>
        <w:jc w:val="center"/>
        <w:rPr>
          <w:rFonts w:ascii="黑体" w:eastAsia="黑体" w:hAnsi="黑体"/>
          <w:sz w:val="36"/>
          <w:szCs w:val="28"/>
        </w:rPr>
      </w:pPr>
      <w:r w:rsidRPr="00B44DAE">
        <w:rPr>
          <w:rFonts w:ascii="黑体" w:eastAsia="黑体" w:hAnsi="黑体" w:hint="eastAsia"/>
          <w:sz w:val="36"/>
          <w:szCs w:val="28"/>
        </w:rPr>
        <w:t>注册及加入团队流程</w:t>
      </w:r>
      <w:bookmarkStart w:id="1" w:name="_GoBack"/>
      <w:bookmarkEnd w:id="0"/>
      <w:bookmarkEnd w:id="1"/>
    </w:p>
    <w:p w:rsidR="00B44DAE" w:rsidRPr="00B44DAE" w:rsidRDefault="00B44DAE" w:rsidP="00B44DAE">
      <w:pPr>
        <w:widowControl/>
        <w:jc w:val="left"/>
      </w:pPr>
    </w:p>
    <w:p w:rsidR="00B44DAE" w:rsidRPr="00A57265" w:rsidRDefault="00B44DAE" w:rsidP="00B44DAE">
      <w:pPr>
        <w:spacing w:line="560" w:lineRule="exact"/>
        <w:ind w:firstLineChars="300" w:firstLine="840"/>
        <w:rPr>
          <w:rFonts w:ascii="仿宋" w:eastAsia="仿宋" w:hAnsi="仿宋" w:cs="仿宋"/>
          <w:sz w:val="28"/>
          <w:szCs w:val="28"/>
        </w:rPr>
      </w:pPr>
      <w:r w:rsidRPr="00A57265">
        <w:rPr>
          <w:rFonts w:ascii="仿宋" w:eastAsia="仿宋" w:hAnsi="仿宋" w:cs="仿宋" w:hint="eastAsia"/>
          <w:sz w:val="28"/>
          <w:szCs w:val="28"/>
        </w:rPr>
        <w:t>1.</w:t>
      </w:r>
      <w:r>
        <w:rPr>
          <w:rFonts w:ascii="仿宋" w:eastAsia="仿宋" w:hAnsi="仿宋" w:cs="仿宋"/>
          <w:sz w:val="28"/>
          <w:szCs w:val="28"/>
        </w:rPr>
        <w:t xml:space="preserve"> </w:t>
      </w:r>
      <w:r w:rsidRPr="00A57265">
        <w:rPr>
          <w:rFonts w:ascii="仿宋" w:eastAsia="仿宋" w:hAnsi="仿宋" w:cs="仿宋" w:hint="eastAsia"/>
          <w:sz w:val="28"/>
          <w:szCs w:val="28"/>
        </w:rPr>
        <w:t>首先进入“志愿北京”首页，地址www.bv2008.cn；</w:t>
      </w:r>
    </w:p>
    <w:p w:rsidR="00B44DAE" w:rsidRDefault="00B44DAE" w:rsidP="00B44DAE">
      <w:pPr>
        <w:ind w:left="420"/>
        <w:rPr>
          <w:rFonts w:ascii="宋体" w:hAnsi="宋体"/>
          <w:sz w:val="24"/>
        </w:rPr>
      </w:pPr>
      <w:r w:rsidRPr="00D74C04">
        <w:rPr>
          <w:rFonts w:ascii="宋体" w:hAnsi="宋体"/>
          <w:noProof/>
          <w:sz w:val="24"/>
        </w:rPr>
        <w:drawing>
          <wp:inline distT="0" distB="0" distL="0" distR="0">
            <wp:extent cx="5000625" cy="3895725"/>
            <wp:effectExtent l="0" t="0" r="9525" b="9525"/>
            <wp:docPr id="7" name="图片 7" descr="QQ图片201511041252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QQ图片2015110412525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00625" cy="3895725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AE" w:rsidRDefault="00B44DAE" w:rsidP="00B44DAE">
      <w:pPr>
        <w:spacing w:line="560" w:lineRule="exact"/>
        <w:ind w:left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2</w:t>
      </w:r>
      <w:r>
        <w:rPr>
          <w:rFonts w:ascii="仿宋" w:eastAsia="仿宋" w:hAnsi="仿宋" w:cs="仿宋"/>
          <w:sz w:val="28"/>
          <w:szCs w:val="28"/>
        </w:rPr>
        <w:t xml:space="preserve">. </w:t>
      </w:r>
      <w:r w:rsidRPr="00034334">
        <w:rPr>
          <w:rFonts w:ascii="仿宋" w:eastAsia="仿宋" w:hAnsi="仿宋" w:cs="仿宋" w:hint="eastAsia"/>
          <w:sz w:val="28"/>
          <w:szCs w:val="28"/>
        </w:rPr>
        <w:t>注册成为志愿者；</w:t>
      </w:r>
    </w:p>
    <w:p w:rsidR="00B44DAE" w:rsidRPr="00F1082E" w:rsidRDefault="00B44DAE" w:rsidP="00B44DAE">
      <w:pPr>
        <w:widowControl/>
        <w:jc w:val="left"/>
      </w:pPr>
      <w:r w:rsidRPr="00555042">
        <w:rPr>
          <w:noProof/>
        </w:rPr>
        <w:lastRenderedPageBreak/>
        <w:drawing>
          <wp:inline distT="0" distB="0" distL="0" distR="0">
            <wp:extent cx="5276850" cy="3533775"/>
            <wp:effectExtent l="0" t="0" r="0" b="9525"/>
            <wp:docPr id="6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3533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AE" w:rsidRPr="002324E5" w:rsidRDefault="00B44DAE" w:rsidP="00B44DAE">
      <w:pPr>
        <w:widowControl/>
        <w:jc w:val="left"/>
      </w:pPr>
      <w:r w:rsidRPr="00147449">
        <w:rPr>
          <w:noProof/>
        </w:rPr>
        <w:drawing>
          <wp:inline distT="0" distB="0" distL="0" distR="0">
            <wp:extent cx="5276850" cy="1095375"/>
            <wp:effectExtent l="0" t="0" r="0" b="9525"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1095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AE" w:rsidRDefault="00B44DAE" w:rsidP="00B44DAE">
      <w:pPr>
        <w:ind w:left="420"/>
        <w:rPr>
          <w:rFonts w:ascii="宋体" w:hAnsi="宋体"/>
          <w:sz w:val="24"/>
        </w:rPr>
      </w:pPr>
      <w:r w:rsidRPr="00555042">
        <w:rPr>
          <w:noProof/>
        </w:rPr>
        <w:drawing>
          <wp:inline distT="0" distB="0" distL="0" distR="0">
            <wp:extent cx="5276850" cy="2990850"/>
            <wp:effectExtent l="0" t="0" r="0" b="0"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0" cy="2990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AE" w:rsidRPr="00724BB0" w:rsidRDefault="00B44DAE" w:rsidP="00B44DAE">
      <w:pPr>
        <w:widowControl/>
        <w:ind w:firstLineChars="200" w:firstLine="420"/>
        <w:jc w:val="left"/>
      </w:pPr>
      <w:r w:rsidRPr="00555042">
        <w:rPr>
          <w:noProof/>
        </w:rPr>
        <w:lastRenderedPageBreak/>
        <w:drawing>
          <wp:inline distT="0" distB="0" distL="0" distR="0">
            <wp:extent cx="5267325" cy="2419350"/>
            <wp:effectExtent l="0" t="0" r="9525" b="0"/>
            <wp:docPr id="3" name="图片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419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AE" w:rsidRPr="00034334" w:rsidRDefault="00B44DAE" w:rsidP="00B44DAE">
      <w:pPr>
        <w:spacing w:line="560" w:lineRule="exact"/>
        <w:ind w:left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3</w:t>
      </w:r>
      <w:r>
        <w:rPr>
          <w:rFonts w:ascii="仿宋" w:eastAsia="仿宋" w:hAnsi="仿宋" w:cs="仿宋"/>
          <w:sz w:val="28"/>
          <w:szCs w:val="28"/>
        </w:rPr>
        <w:t xml:space="preserve">. </w:t>
      </w:r>
      <w:r w:rsidRPr="00034334">
        <w:rPr>
          <w:rFonts w:ascii="仿宋" w:eastAsia="仿宋" w:hAnsi="仿宋" w:cs="仿宋" w:hint="eastAsia"/>
          <w:sz w:val="28"/>
          <w:szCs w:val="28"/>
        </w:rPr>
        <w:t>注册成功后，登录个人页面，点击进入“志愿团体”，搜索“北京中医药大学岐黄志愿者协会”；</w:t>
      </w:r>
    </w:p>
    <w:p w:rsidR="00B44DAE" w:rsidRPr="003A06FD" w:rsidRDefault="00B44DAE" w:rsidP="00B44DAE">
      <w:pPr>
        <w:ind w:left="420"/>
        <w:rPr>
          <w:rFonts w:ascii="宋体" w:hAnsi="宋体"/>
          <w:sz w:val="24"/>
        </w:rPr>
      </w:pPr>
      <w:r w:rsidRPr="00555042">
        <w:rPr>
          <w:noProof/>
        </w:rPr>
        <w:drawing>
          <wp:inline distT="0" distB="0" distL="0" distR="0">
            <wp:extent cx="5267325" cy="3086100"/>
            <wp:effectExtent l="0" t="0" r="9525" b="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86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AE" w:rsidRPr="00034334" w:rsidRDefault="00B44DAE" w:rsidP="00B44DAE">
      <w:pPr>
        <w:spacing w:line="560" w:lineRule="exact"/>
        <w:ind w:left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4</w:t>
      </w:r>
      <w:r>
        <w:rPr>
          <w:rFonts w:ascii="仿宋" w:eastAsia="仿宋" w:hAnsi="仿宋" w:cs="仿宋"/>
          <w:sz w:val="28"/>
          <w:szCs w:val="28"/>
        </w:rPr>
        <w:t xml:space="preserve">. </w:t>
      </w:r>
      <w:r w:rsidRPr="00034334">
        <w:rPr>
          <w:rFonts w:ascii="仿宋" w:eastAsia="仿宋" w:hAnsi="仿宋" w:cs="仿宋" w:hint="eastAsia"/>
          <w:sz w:val="28"/>
          <w:szCs w:val="28"/>
        </w:rPr>
        <w:t>点击“我要</w:t>
      </w:r>
      <w:r>
        <w:rPr>
          <w:rFonts w:ascii="仿宋" w:eastAsia="仿宋" w:hAnsi="仿宋" w:cs="仿宋" w:hint="eastAsia"/>
          <w:sz w:val="28"/>
          <w:szCs w:val="28"/>
        </w:rPr>
        <w:t>加入</w:t>
      </w:r>
      <w:r w:rsidRPr="00034334">
        <w:rPr>
          <w:rFonts w:ascii="仿宋" w:eastAsia="仿宋" w:hAnsi="仿宋" w:cs="仿宋" w:hint="eastAsia"/>
          <w:sz w:val="28"/>
          <w:szCs w:val="28"/>
        </w:rPr>
        <w:t>”；</w:t>
      </w:r>
    </w:p>
    <w:p w:rsidR="00B44DAE" w:rsidRPr="00473A17" w:rsidRDefault="00B44DAE" w:rsidP="00B44DAE">
      <w:pPr>
        <w:ind w:left="420"/>
        <w:rPr>
          <w:rFonts w:ascii="宋体" w:hAnsi="宋体"/>
          <w:sz w:val="24"/>
        </w:rPr>
      </w:pPr>
      <w:r w:rsidRPr="00D74C04">
        <w:rPr>
          <w:rFonts w:ascii="宋体" w:hAnsi="宋体"/>
          <w:noProof/>
          <w:sz w:val="24"/>
        </w:rPr>
        <w:lastRenderedPageBreak/>
        <w:drawing>
          <wp:inline distT="0" distB="0" distL="0" distR="0">
            <wp:extent cx="5238750" cy="3209925"/>
            <wp:effectExtent l="0" t="0" r="0" b="9525"/>
            <wp:docPr id="1" name="图片 1" descr="QQ图片2015110412480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QQ图片2015110412480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0" cy="3209925"/>
                    </a:xfrm>
                    <a:custGeom>
                      <a:avLst/>
                      <a:gdLst/>
                      <a:ahLst/>
                      <a:cxnLst>
                        <a:cxn ang="0">
                          <a:pos x="r" y="vc"/>
                        </a:cxn>
                        <a:cxn ang="5400000">
                          <a:pos x="hc" y="b"/>
                        </a:cxn>
                        <a:cxn ang="10800000">
                          <a:pos x="l" y="vc"/>
                        </a:cxn>
                        <a:cxn ang="16200000">
                          <a:pos x="hc" y="t"/>
                        </a:cxn>
                      </a:cxnLst>
                      <a:rect l="0" t="0" r="r" b="b"/>
                      <a:pathLst>
                        <a:path w="21600" h="21600">
                          <a:moveTo>
                            <a:pt x="0" y="0"/>
                          </a:moveTo>
                          <a:lnTo>
                            <a:pt x="0" y="21600"/>
                          </a:lnTo>
                          <a:lnTo>
                            <a:pt x="21600" y="21600"/>
                          </a:lnTo>
                          <a:lnTo>
                            <a:pt x="21600" y="0"/>
                          </a:lnTo>
                          <a:close/>
                        </a:path>
                      </a:pathLst>
                    </a:cu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44DAE" w:rsidRPr="00034334" w:rsidRDefault="00B44DAE" w:rsidP="00B44DAE">
      <w:pPr>
        <w:spacing w:line="560" w:lineRule="exact"/>
        <w:ind w:left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5</w:t>
      </w:r>
      <w:r>
        <w:rPr>
          <w:rFonts w:ascii="仿宋" w:eastAsia="仿宋" w:hAnsi="仿宋" w:cs="仿宋"/>
          <w:sz w:val="28"/>
          <w:szCs w:val="28"/>
        </w:rPr>
        <w:t xml:space="preserve">. </w:t>
      </w:r>
      <w:r w:rsidRPr="00034334">
        <w:rPr>
          <w:rFonts w:ascii="仿宋" w:eastAsia="仿宋" w:hAnsi="仿宋" w:cs="仿宋" w:hint="eastAsia"/>
          <w:sz w:val="28"/>
          <w:szCs w:val="28"/>
        </w:rPr>
        <w:t>加入团体成功；</w:t>
      </w:r>
    </w:p>
    <w:p w:rsidR="00B44DAE" w:rsidRPr="00034334" w:rsidRDefault="00B44DAE" w:rsidP="00B44DAE">
      <w:pPr>
        <w:spacing w:line="560" w:lineRule="exact"/>
        <w:ind w:left="980"/>
        <w:rPr>
          <w:rFonts w:ascii="仿宋" w:eastAsia="仿宋" w:hAnsi="仿宋" w:cs="仿宋"/>
          <w:sz w:val="28"/>
          <w:szCs w:val="28"/>
        </w:rPr>
      </w:pPr>
      <w:r>
        <w:rPr>
          <w:rFonts w:ascii="仿宋" w:eastAsia="仿宋" w:hAnsi="仿宋" w:cs="仿宋" w:hint="eastAsia"/>
          <w:sz w:val="28"/>
          <w:szCs w:val="28"/>
        </w:rPr>
        <w:t>6</w:t>
      </w:r>
      <w:r>
        <w:rPr>
          <w:rFonts w:ascii="仿宋" w:eastAsia="仿宋" w:hAnsi="仿宋" w:cs="仿宋"/>
          <w:sz w:val="28"/>
          <w:szCs w:val="28"/>
        </w:rPr>
        <w:t xml:space="preserve">. </w:t>
      </w:r>
      <w:r w:rsidRPr="00034334">
        <w:rPr>
          <w:rFonts w:ascii="仿宋" w:eastAsia="仿宋" w:hAnsi="仿宋" w:cs="仿宋" w:hint="eastAsia"/>
          <w:sz w:val="28"/>
          <w:szCs w:val="28"/>
        </w:rPr>
        <w:t>加入自己所在的志愿者分会，参考上法。</w:t>
      </w:r>
    </w:p>
    <w:p w:rsidR="00B44DAE" w:rsidRPr="00B44DAE" w:rsidRDefault="00B44DAE"/>
    <w:sectPr w:rsidR="00B44DAE" w:rsidRPr="00B44DA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DAE"/>
    <w:rsid w:val="006227D6"/>
    <w:rsid w:val="00B44D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AAED99"/>
  <w15:chartTrackingRefBased/>
  <w15:docId w15:val="{5B89A2C2-03C4-49CF-8FB9-D6094160B8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4DA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fontTable" Target="fontTable.xml"/><Relationship Id="rId5" Type="http://schemas.openxmlformats.org/officeDocument/2006/relationships/image" Target="media/image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4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xxh</dc:creator>
  <cp:keywords/>
  <dc:description/>
  <cp:lastModifiedBy>xxh</cp:lastModifiedBy>
  <cp:revision>2</cp:revision>
  <dcterms:created xsi:type="dcterms:W3CDTF">2017-09-29T02:59:00Z</dcterms:created>
  <dcterms:modified xsi:type="dcterms:W3CDTF">2017-09-29T03:30:00Z</dcterms:modified>
</cp:coreProperties>
</file>