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9A4" w:rsidRPr="00322787" w:rsidRDefault="00AB69A9" w:rsidP="00AB69A9">
      <w:pPr>
        <w:widowControl/>
        <w:jc w:val="center"/>
        <w:outlineLvl w:val="2"/>
        <w:rPr>
          <w:rFonts w:ascii="黑体" w:eastAsia="黑体" w:hAnsi="微软雅黑" w:cs="宋体"/>
          <w:b/>
          <w:bCs/>
          <w:kern w:val="0"/>
          <w:sz w:val="32"/>
          <w:szCs w:val="32"/>
        </w:rPr>
      </w:pPr>
      <w:bookmarkStart w:id="0" w:name="_GoBack"/>
      <w:r w:rsidRPr="00322787">
        <w:rPr>
          <w:rFonts w:ascii="黑体" w:eastAsia="黑体" w:hAnsi="微软雅黑" w:cs="宋体" w:hint="eastAsia"/>
          <w:b/>
          <w:bCs/>
          <w:kern w:val="0"/>
          <w:sz w:val="32"/>
          <w:szCs w:val="32"/>
        </w:rPr>
        <w:t>关于举办第四</w:t>
      </w:r>
      <w:r w:rsidR="002869A4" w:rsidRPr="00322787">
        <w:rPr>
          <w:rFonts w:ascii="黑体" w:eastAsia="黑体" w:hAnsi="微软雅黑" w:cs="宋体" w:hint="eastAsia"/>
          <w:b/>
          <w:bCs/>
          <w:kern w:val="0"/>
          <w:sz w:val="32"/>
          <w:szCs w:val="32"/>
        </w:rPr>
        <w:t>届“远志杯”全国高等中医药院校大学生课外学术科技作品竞赛的通知</w:t>
      </w:r>
      <w:bookmarkEnd w:id="0"/>
      <w:r w:rsidR="002869A4" w:rsidRPr="00322787">
        <w:rPr>
          <w:rFonts w:ascii="黑体" w:eastAsia="黑体" w:hAnsi="微软雅黑" w:cs="宋体" w:hint="eastAsia"/>
          <w:kern w:val="0"/>
          <w:sz w:val="32"/>
          <w:szCs w:val="32"/>
        </w:rPr>
        <w:t xml:space="preserve">　　</w:t>
      </w:r>
    </w:p>
    <w:p w:rsidR="00322787" w:rsidRDefault="00322787" w:rsidP="002869A4">
      <w:pPr>
        <w:widowControl/>
        <w:spacing w:line="450" w:lineRule="atLeast"/>
        <w:jc w:val="left"/>
        <w:rPr>
          <w:rFonts w:ascii="仿宋" w:eastAsia="仿宋" w:hAnsi="仿宋" w:cs="宋体"/>
          <w:kern w:val="0"/>
          <w:sz w:val="28"/>
          <w:szCs w:val="28"/>
        </w:rPr>
      </w:pP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各学院团总支、广大同学：</w:t>
      </w: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 xml:space="preserve">　　</w:t>
      </w:r>
      <w:r w:rsidR="00AB69A9" w:rsidRPr="00322787">
        <w:rPr>
          <w:rFonts w:ascii="仿宋" w:eastAsia="仿宋" w:hAnsi="仿宋" w:cs="宋体" w:hint="eastAsia"/>
          <w:kern w:val="0"/>
          <w:sz w:val="28"/>
          <w:szCs w:val="28"/>
        </w:rPr>
        <w:t>“远志杯”全国高等中医药院校大学生课外学术科技作品竞赛至今已成功举办三届。竞赛创办以来，我校学生广泛参与，屡获佳绩。</w:t>
      </w:r>
      <w:r w:rsidRPr="00322787">
        <w:rPr>
          <w:rFonts w:ascii="仿宋" w:eastAsia="仿宋" w:hAnsi="仿宋" w:cs="宋体" w:hint="eastAsia"/>
          <w:kern w:val="0"/>
          <w:sz w:val="28"/>
          <w:szCs w:val="28"/>
        </w:rPr>
        <w:t>目前收到全国高等中医药院校青年研究会举办的第四届“远志杯”全国高等中医药院校大学生课外学术科技作品竞赛的通知。关于此项活动，我校安排如下：</w:t>
      </w:r>
    </w:p>
    <w:p w:rsidR="002869A4" w:rsidRPr="00322787" w:rsidRDefault="002869A4" w:rsidP="002869A4">
      <w:pPr>
        <w:widowControl/>
        <w:spacing w:line="450" w:lineRule="atLeast"/>
        <w:jc w:val="left"/>
        <w:rPr>
          <w:rFonts w:ascii="仿宋" w:eastAsia="仿宋" w:hAnsi="仿宋" w:cs="宋体"/>
          <w:b/>
          <w:kern w:val="0"/>
          <w:sz w:val="28"/>
          <w:szCs w:val="28"/>
        </w:rPr>
      </w:pPr>
      <w:r w:rsidRPr="00322787">
        <w:rPr>
          <w:rFonts w:ascii="仿宋" w:eastAsia="仿宋" w:hAnsi="仿宋" w:cs="宋体" w:hint="eastAsia"/>
          <w:kern w:val="0"/>
          <w:sz w:val="28"/>
          <w:szCs w:val="28"/>
        </w:rPr>
        <w:t xml:space="preserve">　　</w:t>
      </w:r>
      <w:r w:rsidRPr="00322787">
        <w:rPr>
          <w:rFonts w:ascii="仿宋" w:eastAsia="仿宋" w:hAnsi="仿宋" w:cs="宋体" w:hint="eastAsia"/>
          <w:b/>
          <w:kern w:val="0"/>
          <w:sz w:val="28"/>
          <w:szCs w:val="28"/>
        </w:rPr>
        <w:t>一、比赛流程</w:t>
      </w: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 xml:space="preserve">　　1、报名阶段（3月28日—4月8日）</w:t>
      </w: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 xml:space="preserve">　　</w:t>
      </w:r>
      <w:r w:rsidR="00AB69A9" w:rsidRPr="00322787">
        <w:rPr>
          <w:rFonts w:ascii="仿宋" w:eastAsia="仿宋" w:hAnsi="仿宋" w:cs="宋体" w:hint="eastAsia"/>
          <w:kern w:val="0"/>
          <w:sz w:val="28"/>
          <w:szCs w:val="28"/>
        </w:rPr>
        <w:t>4</w:t>
      </w:r>
      <w:r w:rsidRPr="00322787">
        <w:rPr>
          <w:rFonts w:ascii="仿宋" w:eastAsia="仿宋" w:hAnsi="仿宋" w:cs="宋体" w:hint="eastAsia"/>
          <w:kern w:val="0"/>
          <w:sz w:val="28"/>
          <w:szCs w:val="28"/>
        </w:rPr>
        <w:t>月</w:t>
      </w:r>
      <w:r w:rsidR="00AB69A9" w:rsidRPr="00322787">
        <w:rPr>
          <w:rFonts w:ascii="仿宋" w:eastAsia="仿宋" w:hAnsi="仿宋" w:cs="宋体" w:hint="eastAsia"/>
          <w:kern w:val="0"/>
          <w:sz w:val="28"/>
          <w:szCs w:val="28"/>
        </w:rPr>
        <w:t>8</w:t>
      </w:r>
      <w:r w:rsidRPr="00322787">
        <w:rPr>
          <w:rFonts w:ascii="仿宋" w:eastAsia="仿宋" w:hAnsi="仿宋" w:cs="宋体" w:hint="eastAsia"/>
          <w:kern w:val="0"/>
          <w:sz w:val="28"/>
          <w:szCs w:val="28"/>
        </w:rPr>
        <w:t>日</w:t>
      </w:r>
      <w:r w:rsidR="003D2179">
        <w:rPr>
          <w:rFonts w:ascii="仿宋" w:eastAsia="仿宋" w:hAnsi="仿宋" w:cs="宋体" w:hint="eastAsia"/>
          <w:kern w:val="0"/>
          <w:sz w:val="28"/>
          <w:szCs w:val="28"/>
        </w:rPr>
        <w:t>15</w:t>
      </w:r>
      <w:r w:rsidR="00AB69A9" w:rsidRPr="00322787">
        <w:rPr>
          <w:rFonts w:ascii="仿宋" w:eastAsia="仿宋" w:hAnsi="仿宋" w:cs="宋体" w:hint="eastAsia"/>
          <w:kern w:val="0"/>
          <w:sz w:val="28"/>
          <w:szCs w:val="28"/>
        </w:rPr>
        <w:t>：00-</w:t>
      </w:r>
      <w:r w:rsidR="003D2179">
        <w:rPr>
          <w:rFonts w:ascii="仿宋" w:eastAsia="仿宋" w:hAnsi="仿宋" w:cs="宋体" w:hint="eastAsia"/>
          <w:kern w:val="0"/>
          <w:sz w:val="28"/>
          <w:szCs w:val="28"/>
        </w:rPr>
        <w:t>18</w:t>
      </w:r>
      <w:r w:rsidR="00AB69A9" w:rsidRPr="00322787">
        <w:rPr>
          <w:rFonts w:ascii="仿宋" w:eastAsia="仿宋" w:hAnsi="仿宋" w:cs="宋体" w:hint="eastAsia"/>
          <w:kern w:val="0"/>
          <w:sz w:val="28"/>
          <w:szCs w:val="28"/>
        </w:rPr>
        <w:t>:00</w:t>
      </w:r>
      <w:proofErr w:type="gramStart"/>
      <w:r w:rsidRPr="00322787">
        <w:rPr>
          <w:rFonts w:ascii="仿宋" w:eastAsia="仿宋" w:hAnsi="仿宋" w:cs="宋体" w:hint="eastAsia"/>
          <w:kern w:val="0"/>
          <w:sz w:val="28"/>
          <w:szCs w:val="28"/>
        </w:rPr>
        <w:t>各</w:t>
      </w:r>
      <w:proofErr w:type="gramEnd"/>
      <w:r w:rsidRPr="00322787">
        <w:rPr>
          <w:rFonts w:ascii="仿宋" w:eastAsia="仿宋" w:hAnsi="仿宋" w:cs="宋体" w:hint="eastAsia"/>
          <w:kern w:val="0"/>
          <w:sz w:val="28"/>
          <w:szCs w:val="28"/>
        </w:rPr>
        <w:t>学院将汇总表（附件2）学院盖章纸质版1份及《作品申报书》（附件3）纸质版一式4份，双面打印，报送至科协办公室（学2楼一层114室），同时发送电子版汇总表和申报书到指定邮箱（</w:t>
      </w:r>
      <w:hyperlink r:id="rId6" w:history="1">
        <w:r w:rsidRPr="00322787">
          <w:rPr>
            <w:rStyle w:val="a5"/>
            <w:rFonts w:ascii="仿宋" w:eastAsia="仿宋" w:hAnsi="仿宋" w:cs="宋体" w:hint="default"/>
            <w:color w:val="auto"/>
            <w:kern w:val="0"/>
            <w:sz w:val="28"/>
            <w:szCs w:val="28"/>
          </w:rPr>
          <w:t>bucmkexie2@163.com</w:t>
        </w:r>
      </w:hyperlink>
      <w:r w:rsidRPr="00322787">
        <w:rPr>
          <w:rFonts w:ascii="仿宋" w:eastAsia="仿宋" w:hAnsi="仿宋" w:cs="宋体" w:hint="eastAsia"/>
          <w:kern w:val="0"/>
          <w:sz w:val="28"/>
          <w:szCs w:val="28"/>
        </w:rPr>
        <w:t>），邮件命名：##学院“远志杯”报名，每份申报书命名：作品名称+学院+申报者姓名。</w:t>
      </w: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 xml:space="preserve">　　《作品申报书》中A1或A2</w:t>
      </w:r>
      <w:proofErr w:type="gramStart"/>
      <w:r w:rsidRPr="00322787">
        <w:rPr>
          <w:rFonts w:ascii="仿宋" w:eastAsia="仿宋" w:hAnsi="仿宋" w:cs="宋体" w:hint="eastAsia"/>
          <w:kern w:val="0"/>
          <w:sz w:val="28"/>
          <w:szCs w:val="28"/>
        </w:rPr>
        <w:t>表必填</w:t>
      </w:r>
      <w:proofErr w:type="gramEnd"/>
      <w:r w:rsidRPr="00322787">
        <w:rPr>
          <w:rFonts w:ascii="仿宋" w:eastAsia="仿宋" w:hAnsi="仿宋" w:cs="宋体" w:hint="eastAsia"/>
          <w:kern w:val="0"/>
          <w:sz w:val="28"/>
          <w:szCs w:val="28"/>
        </w:rPr>
        <w:t>，根据作品类别（自然科学类学术论文、哲学社会科学类社会调查报告和学术论文、科技发明制作）分别填写B1、B2或B3表。所有申报者根据情况填写C表。上报的《作品申报书》请删除无关表格。</w:t>
      </w: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 xml:space="preserve">　　其中，A1、A2表中“学籍管理部门意见”、“院系负责人或导师意见”均由学院团总支书记签字即可。</w:t>
      </w: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lastRenderedPageBreak/>
        <w:t xml:space="preserve">　　2、校级评选（</w:t>
      </w:r>
      <w:r w:rsidR="00AB69A9" w:rsidRPr="00322787">
        <w:rPr>
          <w:rFonts w:ascii="仿宋" w:eastAsia="仿宋" w:hAnsi="仿宋" w:cs="宋体" w:hint="eastAsia"/>
          <w:kern w:val="0"/>
          <w:sz w:val="28"/>
          <w:szCs w:val="28"/>
        </w:rPr>
        <w:t>4</w:t>
      </w:r>
      <w:r w:rsidRPr="00322787">
        <w:rPr>
          <w:rFonts w:ascii="仿宋" w:eastAsia="仿宋" w:hAnsi="仿宋" w:cs="宋体" w:hint="eastAsia"/>
          <w:kern w:val="0"/>
          <w:sz w:val="28"/>
          <w:szCs w:val="28"/>
        </w:rPr>
        <w:t>月</w:t>
      </w:r>
      <w:r w:rsidR="00AB69A9" w:rsidRPr="00322787">
        <w:rPr>
          <w:rFonts w:ascii="仿宋" w:eastAsia="仿宋" w:hAnsi="仿宋" w:cs="宋体" w:hint="eastAsia"/>
          <w:kern w:val="0"/>
          <w:sz w:val="28"/>
          <w:szCs w:val="28"/>
        </w:rPr>
        <w:t>11</w:t>
      </w:r>
      <w:r w:rsidRPr="00322787">
        <w:rPr>
          <w:rFonts w:ascii="仿宋" w:eastAsia="仿宋" w:hAnsi="仿宋" w:cs="宋体" w:hint="eastAsia"/>
          <w:kern w:val="0"/>
          <w:sz w:val="28"/>
          <w:szCs w:val="28"/>
        </w:rPr>
        <w:t>日—</w:t>
      </w:r>
      <w:r w:rsidR="00AB69A9" w:rsidRPr="00322787">
        <w:rPr>
          <w:rFonts w:ascii="仿宋" w:eastAsia="仿宋" w:hAnsi="仿宋" w:cs="宋体" w:hint="eastAsia"/>
          <w:kern w:val="0"/>
          <w:sz w:val="28"/>
          <w:szCs w:val="28"/>
        </w:rPr>
        <w:t>4</w:t>
      </w:r>
      <w:r w:rsidRPr="00322787">
        <w:rPr>
          <w:rFonts w:ascii="仿宋" w:eastAsia="仿宋" w:hAnsi="仿宋" w:cs="宋体" w:hint="eastAsia"/>
          <w:kern w:val="0"/>
          <w:sz w:val="28"/>
          <w:szCs w:val="28"/>
        </w:rPr>
        <w:t>月</w:t>
      </w:r>
      <w:r w:rsidR="00AB69A9" w:rsidRPr="00322787">
        <w:rPr>
          <w:rFonts w:ascii="仿宋" w:eastAsia="仿宋" w:hAnsi="仿宋" w:cs="宋体" w:hint="eastAsia"/>
          <w:kern w:val="0"/>
          <w:sz w:val="28"/>
          <w:szCs w:val="28"/>
        </w:rPr>
        <w:t>15</w:t>
      </w:r>
      <w:r w:rsidRPr="00322787">
        <w:rPr>
          <w:rFonts w:ascii="仿宋" w:eastAsia="仿宋" w:hAnsi="仿宋" w:cs="宋体" w:hint="eastAsia"/>
          <w:kern w:val="0"/>
          <w:sz w:val="28"/>
          <w:szCs w:val="28"/>
        </w:rPr>
        <w:t>日）</w:t>
      </w:r>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 xml:space="preserve">　　由校团委组织专家老师对参赛作品进行评选，评选并公布校级比赛的获奖作品。</w:t>
      </w:r>
    </w:p>
    <w:p w:rsidR="002869A4" w:rsidRPr="00322787" w:rsidRDefault="002869A4" w:rsidP="002869A4">
      <w:pPr>
        <w:widowControl/>
        <w:spacing w:line="450" w:lineRule="atLeast"/>
        <w:jc w:val="left"/>
        <w:rPr>
          <w:rFonts w:ascii="仿宋" w:eastAsia="仿宋" w:hAnsi="仿宋" w:cs="宋体"/>
          <w:b/>
          <w:kern w:val="0"/>
          <w:sz w:val="28"/>
          <w:szCs w:val="28"/>
        </w:rPr>
      </w:pPr>
      <w:r w:rsidRPr="00322787">
        <w:rPr>
          <w:rFonts w:ascii="仿宋" w:eastAsia="仿宋" w:hAnsi="仿宋" w:cs="宋体" w:hint="eastAsia"/>
          <w:kern w:val="0"/>
          <w:sz w:val="28"/>
          <w:szCs w:val="28"/>
        </w:rPr>
        <w:t xml:space="preserve">　　</w:t>
      </w:r>
      <w:r w:rsidRPr="00322787">
        <w:rPr>
          <w:rFonts w:ascii="仿宋" w:eastAsia="仿宋" w:hAnsi="仿宋" w:cs="宋体" w:hint="eastAsia"/>
          <w:b/>
          <w:kern w:val="0"/>
          <w:sz w:val="28"/>
          <w:szCs w:val="28"/>
        </w:rPr>
        <w:t>二、比赛奖励</w:t>
      </w:r>
    </w:p>
    <w:p w:rsidR="00E21F9E" w:rsidRPr="00322787" w:rsidRDefault="002869A4" w:rsidP="00E21F9E">
      <w:pPr>
        <w:widowControl/>
        <w:spacing w:line="450" w:lineRule="atLeast"/>
        <w:ind w:firstLine="585"/>
        <w:jc w:val="left"/>
        <w:rPr>
          <w:rFonts w:ascii="仿宋" w:eastAsia="仿宋" w:hAnsi="仿宋" w:cs="宋体"/>
          <w:kern w:val="0"/>
          <w:sz w:val="28"/>
          <w:szCs w:val="28"/>
        </w:rPr>
      </w:pPr>
      <w:r w:rsidRPr="00322787">
        <w:rPr>
          <w:rFonts w:ascii="仿宋" w:eastAsia="仿宋" w:hAnsi="仿宋" w:cs="宋体" w:hint="eastAsia"/>
          <w:kern w:val="0"/>
          <w:sz w:val="28"/>
          <w:szCs w:val="28"/>
        </w:rPr>
        <w:t>校级比赛设一、二、三等奖，优秀作品最高可获得3000元的奖励金，同时被推送参加全国高等中医院校“远志杯”赛事。在全国赛事中获奖的作品，学校将会再次奖励。</w:t>
      </w:r>
    </w:p>
    <w:p w:rsidR="00E21F9E" w:rsidRPr="00322787" w:rsidRDefault="00E21F9E" w:rsidP="00E21F9E">
      <w:pPr>
        <w:widowControl/>
        <w:spacing w:line="450" w:lineRule="atLeast"/>
        <w:ind w:firstLine="585"/>
        <w:jc w:val="left"/>
        <w:rPr>
          <w:rFonts w:ascii="仿宋" w:eastAsia="仿宋" w:hAnsi="仿宋" w:cs="宋体"/>
          <w:kern w:val="0"/>
          <w:sz w:val="28"/>
          <w:szCs w:val="28"/>
        </w:rPr>
      </w:pPr>
    </w:p>
    <w:p w:rsidR="00E21F9E" w:rsidRPr="00322787" w:rsidRDefault="00E21F9E" w:rsidP="00E21F9E">
      <w:pPr>
        <w:widowControl/>
        <w:spacing w:line="450" w:lineRule="atLeast"/>
        <w:ind w:firstLine="585"/>
        <w:jc w:val="left"/>
        <w:rPr>
          <w:rFonts w:ascii="仿宋" w:eastAsia="仿宋" w:hAnsi="仿宋" w:cs="宋体"/>
          <w:kern w:val="0"/>
          <w:sz w:val="28"/>
          <w:szCs w:val="28"/>
        </w:rPr>
      </w:pPr>
    </w:p>
    <w:p w:rsidR="00E21F9E" w:rsidRPr="00322787" w:rsidRDefault="00E21F9E" w:rsidP="00E21F9E">
      <w:pPr>
        <w:widowControl/>
        <w:spacing w:line="450" w:lineRule="atLeast"/>
        <w:ind w:firstLine="585"/>
        <w:jc w:val="left"/>
        <w:rPr>
          <w:rFonts w:ascii="仿宋" w:eastAsia="仿宋" w:hAnsi="仿宋" w:cs="宋体"/>
          <w:kern w:val="0"/>
          <w:sz w:val="28"/>
          <w:szCs w:val="28"/>
        </w:rPr>
      </w:pPr>
    </w:p>
    <w:p w:rsidR="00E21F9E" w:rsidRPr="00322787" w:rsidRDefault="00E21F9E" w:rsidP="00E21F9E">
      <w:pPr>
        <w:widowControl/>
        <w:spacing w:line="450" w:lineRule="atLeast"/>
        <w:ind w:firstLine="585"/>
        <w:jc w:val="left"/>
        <w:rPr>
          <w:rFonts w:ascii="仿宋" w:eastAsia="仿宋" w:hAnsi="仿宋" w:cs="宋体"/>
          <w:kern w:val="0"/>
          <w:sz w:val="28"/>
          <w:szCs w:val="28"/>
        </w:rPr>
      </w:pPr>
      <w:r w:rsidRPr="00322787">
        <w:rPr>
          <w:rFonts w:ascii="仿宋" w:eastAsia="仿宋" w:hAnsi="仿宋" w:cs="宋体" w:hint="eastAsia"/>
          <w:kern w:val="0"/>
          <w:sz w:val="28"/>
          <w:szCs w:val="28"/>
        </w:rPr>
        <w:t>附件1：关于举办第四届“远志杯全国高等中医药院校大学生课外学术科技作品竞赛的通知.</w:t>
      </w:r>
      <w:proofErr w:type="gramStart"/>
      <w:r w:rsidRPr="00322787">
        <w:rPr>
          <w:rFonts w:ascii="仿宋" w:eastAsia="仿宋" w:hAnsi="仿宋" w:cs="宋体" w:hint="eastAsia"/>
          <w:kern w:val="0"/>
          <w:sz w:val="28"/>
          <w:szCs w:val="28"/>
        </w:rPr>
        <w:t>doc</w:t>
      </w:r>
      <w:proofErr w:type="gramEnd"/>
    </w:p>
    <w:p w:rsidR="00E21F9E" w:rsidRPr="00322787" w:rsidRDefault="005B1695" w:rsidP="00E21F9E">
      <w:pPr>
        <w:widowControl/>
        <w:spacing w:line="450" w:lineRule="atLeast"/>
        <w:ind w:firstLine="585"/>
        <w:jc w:val="left"/>
        <w:rPr>
          <w:rFonts w:ascii="仿宋" w:eastAsia="仿宋" w:hAnsi="仿宋" w:cs="宋体"/>
          <w:kern w:val="0"/>
          <w:sz w:val="28"/>
          <w:szCs w:val="28"/>
        </w:rPr>
      </w:pPr>
      <w:hyperlink r:id="rId7" w:history="1">
        <w:r w:rsidR="002869A4" w:rsidRPr="00322787">
          <w:rPr>
            <w:rFonts w:ascii="仿宋" w:eastAsia="仿宋" w:hAnsi="仿宋" w:cs="宋体" w:hint="eastAsia"/>
            <w:kern w:val="0"/>
            <w:sz w:val="28"/>
            <w:szCs w:val="28"/>
          </w:rPr>
          <w:t>附件</w:t>
        </w:r>
        <w:r w:rsidR="00E21F9E" w:rsidRPr="00322787">
          <w:rPr>
            <w:rFonts w:ascii="仿宋" w:eastAsia="仿宋" w:hAnsi="仿宋" w:cs="宋体" w:hint="eastAsia"/>
            <w:kern w:val="0"/>
            <w:sz w:val="28"/>
            <w:szCs w:val="28"/>
          </w:rPr>
          <w:t>2</w:t>
        </w:r>
        <w:r w:rsidR="002869A4" w:rsidRPr="00322787">
          <w:rPr>
            <w:rFonts w:ascii="仿宋" w:eastAsia="仿宋" w:hAnsi="仿宋" w:cs="宋体" w:hint="eastAsia"/>
            <w:kern w:val="0"/>
            <w:sz w:val="28"/>
            <w:szCs w:val="28"/>
          </w:rPr>
          <w:t>：学院汇总表.</w:t>
        </w:r>
        <w:proofErr w:type="gramStart"/>
        <w:r w:rsidR="002869A4" w:rsidRPr="00322787">
          <w:rPr>
            <w:rFonts w:ascii="仿宋" w:eastAsia="仿宋" w:hAnsi="仿宋" w:cs="宋体" w:hint="eastAsia"/>
            <w:kern w:val="0"/>
            <w:sz w:val="28"/>
            <w:szCs w:val="28"/>
          </w:rPr>
          <w:t>xls</w:t>
        </w:r>
        <w:proofErr w:type="gramEnd"/>
      </w:hyperlink>
    </w:p>
    <w:p w:rsidR="002869A4" w:rsidRPr="00322787" w:rsidRDefault="005B1695" w:rsidP="00E21F9E">
      <w:pPr>
        <w:widowControl/>
        <w:spacing w:line="450" w:lineRule="atLeast"/>
        <w:ind w:firstLine="585"/>
        <w:jc w:val="left"/>
        <w:rPr>
          <w:rFonts w:ascii="仿宋" w:eastAsia="仿宋" w:hAnsi="仿宋" w:cs="宋体"/>
          <w:kern w:val="0"/>
          <w:sz w:val="28"/>
          <w:szCs w:val="28"/>
        </w:rPr>
      </w:pPr>
      <w:hyperlink r:id="rId8" w:history="1">
        <w:r w:rsidR="002869A4" w:rsidRPr="00322787">
          <w:rPr>
            <w:rFonts w:ascii="仿宋" w:eastAsia="仿宋" w:hAnsi="仿宋" w:cs="宋体" w:hint="eastAsia"/>
            <w:kern w:val="0"/>
            <w:sz w:val="28"/>
            <w:szCs w:val="28"/>
          </w:rPr>
          <w:t>附件</w:t>
        </w:r>
        <w:r w:rsidR="00E21F9E" w:rsidRPr="00322787">
          <w:rPr>
            <w:rFonts w:ascii="仿宋" w:eastAsia="仿宋" w:hAnsi="仿宋" w:cs="宋体" w:hint="eastAsia"/>
            <w:kern w:val="0"/>
            <w:sz w:val="28"/>
            <w:szCs w:val="28"/>
          </w:rPr>
          <w:t>3</w:t>
        </w:r>
        <w:r w:rsidR="002869A4" w:rsidRPr="00322787">
          <w:rPr>
            <w:rFonts w:ascii="仿宋" w:eastAsia="仿宋" w:hAnsi="仿宋" w:cs="宋体" w:hint="eastAsia"/>
            <w:kern w:val="0"/>
            <w:sz w:val="28"/>
            <w:szCs w:val="28"/>
          </w:rPr>
          <w:t>：第</w:t>
        </w:r>
        <w:r w:rsidR="00AB69A9" w:rsidRPr="00322787">
          <w:rPr>
            <w:rFonts w:ascii="仿宋" w:eastAsia="仿宋" w:hAnsi="仿宋" w:cs="宋体" w:hint="eastAsia"/>
            <w:kern w:val="0"/>
            <w:sz w:val="28"/>
            <w:szCs w:val="28"/>
          </w:rPr>
          <w:t>四</w:t>
        </w:r>
        <w:r w:rsidR="002869A4" w:rsidRPr="00322787">
          <w:rPr>
            <w:rFonts w:ascii="仿宋" w:eastAsia="仿宋" w:hAnsi="仿宋" w:cs="宋体" w:hint="eastAsia"/>
            <w:kern w:val="0"/>
            <w:sz w:val="28"/>
            <w:szCs w:val="28"/>
          </w:rPr>
          <w:t>届</w:t>
        </w:r>
        <w:proofErr w:type="gramStart"/>
        <w:r w:rsidR="002869A4" w:rsidRPr="00322787">
          <w:rPr>
            <w:rFonts w:ascii="仿宋" w:eastAsia="仿宋" w:hAnsi="仿宋" w:cs="宋体" w:hint="eastAsia"/>
            <w:kern w:val="0"/>
            <w:sz w:val="28"/>
            <w:szCs w:val="28"/>
          </w:rPr>
          <w:t>远志杯作品</w:t>
        </w:r>
        <w:proofErr w:type="gramEnd"/>
        <w:r w:rsidR="002869A4" w:rsidRPr="00322787">
          <w:rPr>
            <w:rFonts w:ascii="仿宋" w:eastAsia="仿宋" w:hAnsi="仿宋" w:cs="宋体" w:hint="eastAsia"/>
            <w:kern w:val="0"/>
            <w:sz w:val="28"/>
            <w:szCs w:val="28"/>
          </w:rPr>
          <w:t>申报书.</w:t>
        </w:r>
        <w:proofErr w:type="gramStart"/>
        <w:r w:rsidR="002869A4" w:rsidRPr="00322787">
          <w:rPr>
            <w:rFonts w:ascii="仿宋" w:eastAsia="仿宋" w:hAnsi="仿宋" w:cs="宋体" w:hint="eastAsia"/>
            <w:kern w:val="0"/>
            <w:sz w:val="28"/>
            <w:szCs w:val="28"/>
          </w:rPr>
          <w:t>doc</w:t>
        </w:r>
        <w:proofErr w:type="gramEnd"/>
      </w:hyperlink>
    </w:p>
    <w:p w:rsidR="002869A4" w:rsidRPr="00322787" w:rsidRDefault="002869A4" w:rsidP="002869A4">
      <w:pPr>
        <w:widowControl/>
        <w:spacing w:line="450" w:lineRule="atLeast"/>
        <w:jc w:val="left"/>
        <w:rPr>
          <w:rFonts w:ascii="仿宋" w:eastAsia="仿宋" w:hAnsi="仿宋" w:cs="宋体"/>
          <w:kern w:val="0"/>
          <w:sz w:val="28"/>
          <w:szCs w:val="28"/>
        </w:rPr>
      </w:pPr>
      <w:r w:rsidRPr="00322787">
        <w:rPr>
          <w:rFonts w:ascii="仿宋" w:eastAsia="仿宋" w:hAnsi="仿宋" w:cs="宋体" w:hint="eastAsia"/>
          <w:kern w:val="0"/>
          <w:sz w:val="28"/>
          <w:szCs w:val="28"/>
        </w:rPr>
        <w:t xml:space="preserve">　　</w:t>
      </w:r>
    </w:p>
    <w:p w:rsidR="002869A4" w:rsidRPr="00322787" w:rsidRDefault="002869A4" w:rsidP="002869A4">
      <w:pPr>
        <w:widowControl/>
        <w:spacing w:line="450" w:lineRule="atLeast"/>
        <w:jc w:val="right"/>
        <w:rPr>
          <w:rFonts w:ascii="仿宋" w:eastAsia="仿宋" w:hAnsi="仿宋" w:cs="宋体"/>
          <w:kern w:val="0"/>
          <w:sz w:val="28"/>
          <w:szCs w:val="28"/>
        </w:rPr>
      </w:pPr>
      <w:r w:rsidRPr="00322787">
        <w:rPr>
          <w:rFonts w:ascii="仿宋" w:eastAsia="仿宋" w:hAnsi="仿宋" w:cs="宋体" w:hint="eastAsia"/>
          <w:kern w:val="0"/>
          <w:sz w:val="28"/>
          <w:szCs w:val="28"/>
        </w:rPr>
        <w:t xml:space="preserve">　　共青团北京中医药大学委员会</w:t>
      </w:r>
    </w:p>
    <w:p w:rsidR="002869A4" w:rsidRPr="00322787" w:rsidRDefault="002869A4" w:rsidP="002869A4">
      <w:pPr>
        <w:widowControl/>
        <w:spacing w:line="450" w:lineRule="atLeast"/>
        <w:jc w:val="right"/>
        <w:rPr>
          <w:rFonts w:ascii="仿宋" w:eastAsia="仿宋" w:hAnsi="仿宋" w:cs="宋体"/>
          <w:kern w:val="0"/>
          <w:sz w:val="28"/>
          <w:szCs w:val="28"/>
        </w:rPr>
      </w:pPr>
      <w:r w:rsidRPr="00322787">
        <w:rPr>
          <w:rFonts w:ascii="仿宋" w:eastAsia="仿宋" w:hAnsi="仿宋" w:cs="宋体" w:hint="eastAsia"/>
          <w:kern w:val="0"/>
          <w:sz w:val="28"/>
          <w:szCs w:val="28"/>
        </w:rPr>
        <w:t xml:space="preserve">　　大学生科技创新与创业协会</w:t>
      </w:r>
    </w:p>
    <w:p w:rsidR="002869A4" w:rsidRPr="00322787" w:rsidRDefault="002869A4" w:rsidP="002869A4">
      <w:pPr>
        <w:widowControl/>
        <w:spacing w:line="450" w:lineRule="atLeast"/>
        <w:jc w:val="right"/>
        <w:rPr>
          <w:rFonts w:ascii="仿宋" w:eastAsia="仿宋" w:hAnsi="仿宋" w:cs="宋体"/>
          <w:kern w:val="0"/>
          <w:sz w:val="28"/>
          <w:szCs w:val="28"/>
        </w:rPr>
      </w:pPr>
      <w:r w:rsidRPr="00322787">
        <w:rPr>
          <w:rFonts w:ascii="仿宋" w:eastAsia="仿宋" w:hAnsi="仿宋" w:cs="宋体" w:hint="eastAsia"/>
          <w:kern w:val="0"/>
          <w:sz w:val="28"/>
          <w:szCs w:val="28"/>
        </w:rPr>
        <w:t xml:space="preserve">　　201</w:t>
      </w:r>
      <w:r w:rsidR="00AB69A9" w:rsidRPr="00322787">
        <w:rPr>
          <w:rFonts w:ascii="仿宋" w:eastAsia="仿宋" w:hAnsi="仿宋" w:cs="宋体" w:hint="eastAsia"/>
          <w:kern w:val="0"/>
          <w:sz w:val="28"/>
          <w:szCs w:val="28"/>
        </w:rPr>
        <w:t>6</w:t>
      </w:r>
      <w:r w:rsidRPr="00322787">
        <w:rPr>
          <w:rFonts w:ascii="仿宋" w:eastAsia="仿宋" w:hAnsi="仿宋" w:cs="宋体" w:hint="eastAsia"/>
          <w:kern w:val="0"/>
          <w:sz w:val="28"/>
          <w:szCs w:val="28"/>
        </w:rPr>
        <w:t>年3月</w:t>
      </w:r>
      <w:r w:rsidR="00322787">
        <w:rPr>
          <w:rFonts w:ascii="仿宋" w:eastAsia="仿宋" w:hAnsi="仿宋" w:cs="宋体" w:hint="eastAsia"/>
          <w:kern w:val="0"/>
          <w:sz w:val="28"/>
          <w:szCs w:val="28"/>
        </w:rPr>
        <w:t>28</w:t>
      </w:r>
      <w:r w:rsidRPr="00322787">
        <w:rPr>
          <w:rFonts w:ascii="仿宋" w:eastAsia="仿宋" w:hAnsi="仿宋" w:cs="宋体" w:hint="eastAsia"/>
          <w:kern w:val="0"/>
          <w:sz w:val="28"/>
          <w:szCs w:val="28"/>
        </w:rPr>
        <w:t>日</w:t>
      </w:r>
    </w:p>
    <w:p w:rsidR="00C901DA" w:rsidRPr="00322787" w:rsidRDefault="00C901DA" w:rsidP="002869A4">
      <w:pPr>
        <w:rPr>
          <w:rFonts w:ascii="仿宋" w:eastAsia="仿宋" w:hAnsi="仿宋"/>
          <w:sz w:val="28"/>
          <w:szCs w:val="28"/>
        </w:rPr>
      </w:pPr>
    </w:p>
    <w:sectPr w:rsidR="00C901DA" w:rsidRPr="00322787" w:rsidSect="003B78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480" w:rsidRDefault="009B7480" w:rsidP="002869A4">
      <w:r>
        <w:separator/>
      </w:r>
    </w:p>
  </w:endnote>
  <w:endnote w:type="continuationSeparator" w:id="0">
    <w:p w:rsidR="009B7480" w:rsidRDefault="009B7480" w:rsidP="002869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480" w:rsidRDefault="009B7480" w:rsidP="002869A4">
      <w:r>
        <w:separator/>
      </w:r>
    </w:p>
  </w:footnote>
  <w:footnote w:type="continuationSeparator" w:id="0">
    <w:p w:rsidR="009B7480" w:rsidRDefault="009B7480" w:rsidP="002869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F7A"/>
    <w:rsid w:val="002869A4"/>
    <w:rsid w:val="00322787"/>
    <w:rsid w:val="003B78D2"/>
    <w:rsid w:val="003D2179"/>
    <w:rsid w:val="004502D1"/>
    <w:rsid w:val="005B1695"/>
    <w:rsid w:val="00705FFC"/>
    <w:rsid w:val="009B7480"/>
    <w:rsid w:val="00AB69A9"/>
    <w:rsid w:val="00C77013"/>
    <w:rsid w:val="00C901DA"/>
    <w:rsid w:val="00CD5F7A"/>
    <w:rsid w:val="00E21F9E"/>
    <w:rsid w:val="00F71C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9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9A4"/>
    <w:rPr>
      <w:sz w:val="18"/>
      <w:szCs w:val="18"/>
    </w:rPr>
  </w:style>
  <w:style w:type="paragraph" w:styleId="a4">
    <w:name w:val="footer"/>
    <w:basedOn w:val="a"/>
    <w:link w:val="Char0"/>
    <w:uiPriority w:val="99"/>
    <w:unhideWhenUsed/>
    <w:rsid w:val="002869A4"/>
    <w:pPr>
      <w:tabs>
        <w:tab w:val="center" w:pos="4153"/>
        <w:tab w:val="right" w:pos="8306"/>
      </w:tabs>
      <w:snapToGrid w:val="0"/>
      <w:jc w:val="left"/>
    </w:pPr>
    <w:rPr>
      <w:sz w:val="18"/>
      <w:szCs w:val="18"/>
    </w:rPr>
  </w:style>
  <w:style w:type="character" w:customStyle="1" w:styleId="Char0">
    <w:name w:val="页脚 Char"/>
    <w:basedOn w:val="a0"/>
    <w:link w:val="a4"/>
    <w:uiPriority w:val="99"/>
    <w:rsid w:val="002869A4"/>
    <w:rPr>
      <w:sz w:val="18"/>
      <w:szCs w:val="18"/>
    </w:rPr>
  </w:style>
  <w:style w:type="character" w:styleId="a5">
    <w:name w:val="Hyperlink"/>
    <w:basedOn w:val="a0"/>
    <w:uiPriority w:val="99"/>
    <w:unhideWhenUsed/>
    <w:rsid w:val="002869A4"/>
    <w:rPr>
      <w:rFonts w:ascii="微软雅黑" w:eastAsia="微软雅黑" w:hAnsi="微软雅黑" w:hint="eastAsia"/>
      <w:strike w:val="0"/>
      <w:dstrike w:val="0"/>
      <w:color w:val="323232"/>
      <w:u w:val="none"/>
      <w:effect w:val="none"/>
    </w:rPr>
  </w:style>
  <w:style w:type="paragraph" w:styleId="a6">
    <w:name w:val="Normal (Web)"/>
    <w:basedOn w:val="a"/>
    <w:uiPriority w:val="99"/>
    <w:semiHidden/>
    <w:unhideWhenUsed/>
    <w:rsid w:val="002869A4"/>
    <w:pPr>
      <w:widowControl/>
      <w:jc w:val="left"/>
    </w:pPr>
    <w:rPr>
      <w:rFonts w:ascii="微软雅黑" w:eastAsia="微软雅黑" w:hAnsi="微软雅黑"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9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9A4"/>
    <w:rPr>
      <w:sz w:val="18"/>
      <w:szCs w:val="18"/>
    </w:rPr>
  </w:style>
  <w:style w:type="paragraph" w:styleId="a4">
    <w:name w:val="footer"/>
    <w:basedOn w:val="a"/>
    <w:link w:val="Char0"/>
    <w:uiPriority w:val="99"/>
    <w:unhideWhenUsed/>
    <w:rsid w:val="002869A4"/>
    <w:pPr>
      <w:tabs>
        <w:tab w:val="center" w:pos="4153"/>
        <w:tab w:val="right" w:pos="8306"/>
      </w:tabs>
      <w:snapToGrid w:val="0"/>
      <w:jc w:val="left"/>
    </w:pPr>
    <w:rPr>
      <w:sz w:val="18"/>
      <w:szCs w:val="18"/>
    </w:rPr>
  </w:style>
  <w:style w:type="character" w:customStyle="1" w:styleId="Char0">
    <w:name w:val="页脚 Char"/>
    <w:basedOn w:val="a0"/>
    <w:link w:val="a4"/>
    <w:uiPriority w:val="99"/>
    <w:rsid w:val="002869A4"/>
    <w:rPr>
      <w:sz w:val="18"/>
      <w:szCs w:val="18"/>
    </w:rPr>
  </w:style>
  <w:style w:type="character" w:styleId="a5">
    <w:name w:val="Hyperlink"/>
    <w:basedOn w:val="a0"/>
    <w:uiPriority w:val="99"/>
    <w:unhideWhenUsed/>
    <w:rsid w:val="002869A4"/>
    <w:rPr>
      <w:rFonts w:ascii="微软雅黑" w:eastAsia="微软雅黑" w:hAnsi="微软雅黑" w:hint="eastAsia"/>
      <w:strike w:val="0"/>
      <w:dstrike w:val="0"/>
      <w:color w:val="323232"/>
      <w:u w:val="none"/>
      <w:effect w:val="none"/>
    </w:rPr>
  </w:style>
  <w:style w:type="paragraph" w:styleId="a6">
    <w:name w:val="Normal (Web)"/>
    <w:basedOn w:val="a"/>
    <w:uiPriority w:val="99"/>
    <w:semiHidden/>
    <w:unhideWhenUsed/>
    <w:rsid w:val="002869A4"/>
    <w:pPr>
      <w:widowControl/>
      <w:jc w:val="left"/>
    </w:pPr>
    <w:rPr>
      <w:rFonts w:ascii="微软雅黑" w:eastAsia="微软雅黑" w:hAnsi="微软雅黑"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064348">
      <w:bodyDiv w:val="1"/>
      <w:marLeft w:val="0"/>
      <w:marRight w:val="0"/>
      <w:marTop w:val="0"/>
      <w:marBottom w:val="0"/>
      <w:divBdr>
        <w:top w:val="none" w:sz="0" w:space="0" w:color="auto"/>
        <w:left w:val="none" w:sz="0" w:space="0" w:color="auto"/>
        <w:bottom w:val="none" w:sz="0" w:space="0" w:color="auto"/>
        <w:right w:val="none" w:sz="0" w:space="0" w:color="auto"/>
      </w:divBdr>
      <w:divsChild>
        <w:div w:id="928656207">
          <w:marLeft w:val="0"/>
          <w:marRight w:val="0"/>
          <w:marTop w:val="285"/>
          <w:marBottom w:val="360"/>
          <w:divBdr>
            <w:top w:val="none" w:sz="0" w:space="0" w:color="auto"/>
            <w:left w:val="none" w:sz="0" w:space="0" w:color="auto"/>
            <w:bottom w:val="none" w:sz="0" w:space="0" w:color="auto"/>
            <w:right w:val="none" w:sz="0" w:space="0" w:color="auto"/>
          </w:divBdr>
          <w:divsChild>
            <w:div w:id="1037897931">
              <w:marLeft w:val="0"/>
              <w:marRight w:val="0"/>
              <w:marTop w:val="0"/>
              <w:marBottom w:val="0"/>
              <w:divBdr>
                <w:top w:val="single" w:sz="12" w:space="0" w:color="FEC798"/>
                <w:left w:val="none" w:sz="0" w:space="0" w:color="auto"/>
                <w:bottom w:val="none" w:sz="0" w:space="0" w:color="auto"/>
                <w:right w:val="none" w:sz="0" w:space="0" w:color="auto"/>
              </w:divBdr>
              <w:divsChild>
                <w:div w:id="1069305029">
                  <w:marLeft w:val="0"/>
                  <w:marRight w:val="0"/>
                  <w:marTop w:val="0"/>
                  <w:marBottom w:val="0"/>
                  <w:divBdr>
                    <w:top w:val="none" w:sz="0" w:space="0" w:color="auto"/>
                    <w:left w:val="none" w:sz="0" w:space="0" w:color="auto"/>
                    <w:bottom w:val="none" w:sz="0" w:space="0" w:color="auto"/>
                    <w:right w:val="none" w:sz="0" w:space="0" w:color="auto"/>
                  </w:divBdr>
                  <w:divsChild>
                    <w:div w:id="18913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135">
      <w:bodyDiv w:val="1"/>
      <w:marLeft w:val="0"/>
      <w:marRight w:val="0"/>
      <w:marTop w:val="0"/>
      <w:marBottom w:val="0"/>
      <w:divBdr>
        <w:top w:val="none" w:sz="0" w:space="0" w:color="auto"/>
        <w:left w:val="none" w:sz="0" w:space="0" w:color="auto"/>
        <w:bottom w:val="none" w:sz="0" w:space="0" w:color="auto"/>
        <w:right w:val="none" w:sz="0" w:space="0" w:color="auto"/>
      </w:divBdr>
      <w:divsChild>
        <w:div w:id="1363673302">
          <w:marLeft w:val="0"/>
          <w:marRight w:val="0"/>
          <w:marTop w:val="285"/>
          <w:marBottom w:val="360"/>
          <w:divBdr>
            <w:top w:val="none" w:sz="0" w:space="0" w:color="auto"/>
            <w:left w:val="none" w:sz="0" w:space="0" w:color="auto"/>
            <w:bottom w:val="none" w:sz="0" w:space="0" w:color="auto"/>
            <w:right w:val="none" w:sz="0" w:space="0" w:color="auto"/>
          </w:divBdr>
          <w:divsChild>
            <w:div w:id="686101050">
              <w:marLeft w:val="0"/>
              <w:marRight w:val="0"/>
              <w:marTop w:val="0"/>
              <w:marBottom w:val="0"/>
              <w:divBdr>
                <w:top w:val="single" w:sz="12" w:space="0" w:color="FEC798"/>
                <w:left w:val="none" w:sz="0" w:space="0" w:color="auto"/>
                <w:bottom w:val="none" w:sz="0" w:space="0" w:color="auto"/>
                <w:right w:val="none" w:sz="0" w:space="0" w:color="auto"/>
              </w:divBdr>
              <w:divsChild>
                <w:div w:id="745416107">
                  <w:marLeft w:val="0"/>
                  <w:marRight w:val="0"/>
                  <w:marTop w:val="0"/>
                  <w:marBottom w:val="0"/>
                  <w:divBdr>
                    <w:top w:val="none" w:sz="0" w:space="0" w:color="auto"/>
                    <w:left w:val="none" w:sz="0" w:space="0" w:color="auto"/>
                    <w:bottom w:val="none" w:sz="0" w:space="0" w:color="auto"/>
                    <w:right w:val="none" w:sz="0" w:space="0" w:color="auto"/>
                  </w:divBdr>
                  <w:divsChild>
                    <w:div w:id="7926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uanwei.bucm.edu.cn/docs/2015-03/20150324194631400636.doc" TargetMode="External"/><Relationship Id="rId3" Type="http://schemas.openxmlformats.org/officeDocument/2006/relationships/webSettings" Target="webSettings.xml"/><Relationship Id="rId7" Type="http://schemas.openxmlformats.org/officeDocument/2006/relationships/hyperlink" Target="http://tuanwei.bucm.edu.cn/docs/2015-03/2015032419461780758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cmkexie2@163.com"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150</Words>
  <Characters>861</Characters>
  <Application>Microsoft Office Word</Application>
  <DocSecurity>0</DocSecurity>
  <Lines>7</Lines>
  <Paragraphs>2</Paragraphs>
  <ScaleCrop>false</ScaleCrop>
  <Company>China</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王美玲</cp:lastModifiedBy>
  <cp:revision>5</cp:revision>
  <dcterms:created xsi:type="dcterms:W3CDTF">2016-03-23T14:39:00Z</dcterms:created>
  <dcterms:modified xsi:type="dcterms:W3CDTF">2016-03-28T23:52:00Z</dcterms:modified>
</cp:coreProperties>
</file>