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7E" w:rsidRPr="00962C2E" w:rsidRDefault="00E31E7E" w:rsidP="00E31E7E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62C2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tbl>
      <w:tblPr>
        <w:tblW w:w="9072" w:type="dxa"/>
        <w:jc w:val="center"/>
        <w:tblInd w:w="675" w:type="dxa"/>
        <w:tblLook w:val="04A0"/>
      </w:tblPr>
      <w:tblGrid>
        <w:gridCol w:w="709"/>
        <w:gridCol w:w="4952"/>
        <w:gridCol w:w="940"/>
        <w:gridCol w:w="920"/>
        <w:gridCol w:w="1551"/>
      </w:tblGrid>
      <w:tr w:rsidR="00E31E7E" w:rsidRPr="009932A2" w:rsidTr="005B7286">
        <w:trPr>
          <w:trHeight w:val="570"/>
          <w:jc w:val="center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9932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第二届全国</w:t>
            </w:r>
            <w:proofErr w:type="gramStart"/>
            <w:r w:rsidRPr="009932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悦读中医</w:t>
            </w:r>
            <w:proofErr w:type="gramEnd"/>
            <w:r w:rsidRPr="009932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之星评选活动（学生组）推荐阅读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精选</w:t>
            </w:r>
            <w:r w:rsidRPr="009932A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作品目录</w:t>
            </w:r>
          </w:p>
        </w:tc>
      </w:tr>
      <w:tr w:rsidR="00E31E7E" w:rsidRPr="009932A2" w:rsidTr="005B7286">
        <w:trPr>
          <w:trHeight w:val="6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作品名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定价（元）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出版时间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路有你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 xml:space="preserve">舒  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晗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2014年5月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百年守望——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颜德馨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:一个人的中医史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刘  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2014年4月</w:t>
            </w:r>
          </w:p>
        </w:tc>
      </w:tr>
      <w:tr w:rsidR="00E31E7E" w:rsidRPr="009932A2" w:rsidTr="005B7286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艺术中医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冯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 xml:space="preserve">前进  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刘润兰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E31E7E" w:rsidRPr="009932A2" w:rsidTr="005B7286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画说中医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陈兴炎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小说中医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张大明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2014年3月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走进中医：现代人认识中医的八堂必修课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000000" w:fill="FFFFFF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毛嘉陵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2013年1月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/>
                <w:kern w:val="0"/>
                <w:sz w:val="22"/>
              </w:rPr>
              <w:t>悦读中医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（第一辑）：不放逸，不抱怨，从21天开始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中国中医药出版社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2014年8月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古代的中医——七大名医传奇</w:t>
            </w:r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r w:rsidRPr="009932A2">
              <w:rPr>
                <w:rFonts w:ascii="宋体" w:hAnsi="宋体" w:cs="宋体" w:hint="eastAsia"/>
                <w:kern w:val="0"/>
                <w:sz w:val="22"/>
              </w:rPr>
              <w:t>第二版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罗大伦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2014年8月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实用方剂歌诀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温长路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2014年11月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药缘文化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——中药与文化的交融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杨柏灿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2014年10月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中国式抗癌纪实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丽  晴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2014年9月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冉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雪峰内经讲义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冉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雪峰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2014年3月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中医生理学归真——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烟建华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《黄帝内经》藏象讲稿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烟建华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2014年8月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六经藏象系统揭秘：从伤寒论六经解释人体生理病理学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许济泽吴允耀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2014年3月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拨开迷雾学中医——重归中医经典思维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王  伟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2014年4月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名师经方讲录（第4辑）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李赛美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2014年3月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黄煌经方使用手册（第二版）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 xml:space="preserve">黄  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煌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2014年12月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五运六气解读《伤寒论》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田合禄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2014年10月</w:t>
            </w:r>
          </w:p>
        </w:tc>
      </w:tr>
      <w:tr w:rsidR="00E31E7E" w:rsidRPr="009932A2" w:rsidTr="005B7286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六经八纲用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经方:竹雨轩经方临证体悟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张立山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2014年12月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李今庸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金匮要略释义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李今庸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神农本草经：开方就是开时空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陈润东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2014年3月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温病纵横谈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谷晓红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2014年5月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作品名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定价（元）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出版时间</w:t>
            </w:r>
          </w:p>
        </w:tc>
      </w:tr>
      <w:tr w:rsidR="00E31E7E" w:rsidRPr="009932A2" w:rsidTr="005B728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温病经典临床心悟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张思超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E31E7E" w:rsidRPr="009932A2" w:rsidTr="005B7286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柴胡汤类方及其应用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柳少逸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2014年9月</w:t>
            </w:r>
          </w:p>
        </w:tc>
      </w:tr>
      <w:tr w:rsidR="00E31E7E" w:rsidRPr="009932A2" w:rsidTr="005B7286">
        <w:trPr>
          <w:trHeight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中国当代名医验方选编•内科分册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张奇文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2014年12月</w:t>
            </w:r>
          </w:p>
        </w:tc>
      </w:tr>
      <w:tr w:rsidR="00E31E7E" w:rsidRPr="009932A2" w:rsidTr="005B7286">
        <w:trPr>
          <w:trHeight w:val="5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叶方发微（第二辑）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俞岳真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2014年11月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图解药性赋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郑虎占耿怡玮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19.8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</w:t>
            </w: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  <w:r w:rsidRPr="009932A2"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9932A2">
              <w:rPr>
                <w:rFonts w:ascii="宋体" w:hAnsi="宋体" w:cs="宋体" w:hint="eastAsia"/>
                <w:kern w:val="0"/>
                <w:sz w:val="22"/>
              </w:rPr>
              <w:t>月</w:t>
            </w:r>
          </w:p>
        </w:tc>
      </w:tr>
      <w:tr w:rsidR="00E31E7E" w:rsidRPr="009932A2" w:rsidTr="005B7286">
        <w:trPr>
          <w:trHeight w:val="6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中医病机辨证学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周仲瑛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2013年11月</w:t>
            </w:r>
          </w:p>
        </w:tc>
      </w:tr>
      <w:tr w:rsidR="00E31E7E" w:rsidRPr="009932A2" w:rsidTr="005B7286">
        <w:trPr>
          <w:trHeight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中国历代医话选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王新华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2014年6月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平脉辨证相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濡医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论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李士懋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田淑霄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2014年11月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王绵之临床医案存真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樊永平  王  旭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国医大师裘沛然学术经验研究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王庆其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鲁兆麟贾海忠中医传承对谈录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鲁兆麟  贾海忠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2014年10月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老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真言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王辉武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2014年6月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任之堂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经心悟记：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门话头参究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曾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培杰陈创涛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2014年8月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明清名医全书大成：王孟英医学全书（第二版）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盛增秀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</w:t>
            </w: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  <w:r w:rsidRPr="009932A2"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9932A2">
              <w:rPr>
                <w:rFonts w:ascii="宋体" w:hAnsi="宋体" w:cs="宋体" w:hint="eastAsia"/>
                <w:kern w:val="0"/>
                <w:sz w:val="22"/>
              </w:rPr>
              <w:t>月</w:t>
            </w:r>
          </w:p>
        </w:tc>
      </w:tr>
      <w:tr w:rsidR="00E31E7E" w:rsidRPr="009932A2" w:rsidTr="005B7286">
        <w:trPr>
          <w:trHeight w:val="5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rPr>
                <w:sz w:val="22"/>
              </w:rPr>
            </w:pPr>
            <w:r w:rsidRPr="009932A2">
              <w:rPr>
                <w:rFonts w:hint="eastAsia"/>
                <w:sz w:val="22"/>
              </w:rPr>
              <w:t>名医真传</w:t>
            </w:r>
            <w:r w:rsidRPr="009932A2">
              <w:rPr>
                <w:rFonts w:hint="eastAsia"/>
                <w:sz w:val="22"/>
              </w:rPr>
              <w:t>:</w:t>
            </w:r>
            <w:r w:rsidRPr="009932A2">
              <w:rPr>
                <w:rFonts w:hint="eastAsia"/>
                <w:sz w:val="22"/>
              </w:rPr>
              <w:t>四十四位京城名医“口传心授”</w:t>
            </w:r>
            <w:proofErr w:type="gramStart"/>
            <w:r w:rsidRPr="009932A2">
              <w:rPr>
                <w:rFonts w:hint="eastAsia"/>
                <w:sz w:val="22"/>
              </w:rPr>
              <w:t>金记录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石国壁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2013年7月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中医临证处方门径与技巧——附河图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洛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书与中医学（第二版）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F0698B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王永福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吴秀惠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2013年2月</w:t>
            </w:r>
          </w:p>
        </w:tc>
      </w:tr>
      <w:tr w:rsidR="00E31E7E" w:rsidRPr="009932A2" w:rsidTr="005B7286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中国古医籍整理丛书：</w:t>
            </w:r>
            <w:r w:rsidRPr="009932A2">
              <w:rPr>
                <w:rFonts w:ascii="宋体" w:hAnsi="宋体" w:cs="宋体" w:hint="eastAsia"/>
                <w:kern w:val="0"/>
                <w:sz w:val="22"/>
              </w:rPr>
              <w:t>陆氏三世医验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明·陆士龙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E31E7E" w:rsidRPr="009932A2" w:rsidTr="005B7286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自然会健康——中医健康理念讲稿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李灿东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9932A2"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9932A2">
              <w:rPr>
                <w:rFonts w:ascii="宋体" w:hAnsi="宋体" w:cs="宋体" w:hint="eastAsia"/>
                <w:kern w:val="0"/>
                <w:sz w:val="22"/>
              </w:rPr>
              <w:t>月</w:t>
            </w:r>
          </w:p>
        </w:tc>
      </w:tr>
      <w:tr w:rsidR="00E31E7E" w:rsidRPr="009932A2" w:rsidTr="005B7286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扶阳论坛5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卢崇汉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2013年12月</w:t>
            </w:r>
          </w:p>
        </w:tc>
      </w:tr>
      <w:tr w:rsidR="00E31E7E" w:rsidRPr="009932A2" w:rsidTr="005B7286">
        <w:trPr>
          <w:trHeight w:val="5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王居易针灸医案讲习录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王居易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2014年5月</w:t>
            </w:r>
          </w:p>
        </w:tc>
      </w:tr>
      <w:tr w:rsidR="00E31E7E" w:rsidRPr="009932A2" w:rsidTr="005B7286">
        <w:trPr>
          <w:trHeight w:val="5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古典针灸大家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周左宇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医道精要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沈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邑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颖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2014年6月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中国古医籍整理丛书：</w:t>
            </w:r>
            <w:r w:rsidRPr="009932A2">
              <w:rPr>
                <w:rFonts w:ascii="宋体" w:hAnsi="宋体" w:cs="宋体" w:hint="eastAsia"/>
                <w:kern w:val="0"/>
                <w:sz w:val="22"/>
              </w:rPr>
              <w:t>神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灸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经纶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清·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吴亦鼎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作品名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定价（元）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出版时间</w:t>
            </w:r>
          </w:p>
        </w:tc>
      </w:tr>
      <w:tr w:rsidR="00E31E7E" w:rsidRPr="009932A2" w:rsidTr="005B728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rPr>
                <w:sz w:val="22"/>
              </w:rPr>
            </w:pPr>
            <w:r w:rsidRPr="009932A2">
              <w:rPr>
                <w:rFonts w:hint="eastAsia"/>
                <w:sz w:val="22"/>
              </w:rPr>
              <w:t>大道至简：有尊严地活过一百岁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林超岱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2014年1月</w:t>
            </w:r>
          </w:p>
        </w:tc>
      </w:tr>
      <w:tr w:rsidR="00E31E7E" w:rsidRPr="009932A2" w:rsidTr="005B7286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百年百名中医临床家丛书（第二版）·内科专家卷：周信有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F3150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周信有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2013年6月</w:t>
            </w:r>
          </w:p>
        </w:tc>
      </w:tr>
      <w:tr w:rsidR="00E31E7E" w:rsidRPr="009932A2" w:rsidTr="005B7286">
        <w:trPr>
          <w:trHeight w:val="6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一名真正的名中医——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熊继柏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中医真谛访谈录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7E" w:rsidRPr="00D22423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熊继柏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2013年10月</w:t>
            </w:r>
          </w:p>
        </w:tc>
      </w:tr>
      <w:tr w:rsidR="00E31E7E" w:rsidRPr="009932A2" w:rsidTr="005B7286">
        <w:trPr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中国中医药报•专业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版块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相关文章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2015年1月1日以后出版</w:t>
            </w:r>
          </w:p>
        </w:tc>
      </w:tr>
      <w:tr w:rsidR="00E31E7E" w:rsidRPr="009932A2" w:rsidTr="005B7286">
        <w:trPr>
          <w:trHeight w:val="5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中国中医药报•文化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版块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相关文章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2015年1月1日以后出版</w:t>
            </w:r>
          </w:p>
        </w:tc>
      </w:tr>
      <w:tr w:rsidR="00E31E7E" w:rsidRPr="009932A2" w:rsidTr="005B7286">
        <w:trPr>
          <w:trHeight w:val="6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中国中医药报•新闻</w:t>
            </w:r>
            <w:proofErr w:type="gramStart"/>
            <w:r w:rsidRPr="009932A2">
              <w:rPr>
                <w:rFonts w:ascii="宋体" w:hAnsi="宋体" w:cs="宋体" w:hint="eastAsia"/>
                <w:kern w:val="0"/>
                <w:sz w:val="22"/>
              </w:rPr>
              <w:t>版块</w:t>
            </w:r>
            <w:proofErr w:type="gramEnd"/>
            <w:r w:rsidRPr="009932A2">
              <w:rPr>
                <w:rFonts w:ascii="宋体" w:hAnsi="宋体" w:cs="宋体" w:hint="eastAsia"/>
                <w:kern w:val="0"/>
                <w:sz w:val="22"/>
              </w:rPr>
              <w:t>相关文章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E7E" w:rsidRPr="009932A2" w:rsidRDefault="00E31E7E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932A2">
              <w:rPr>
                <w:rFonts w:ascii="宋体" w:hAnsi="宋体" w:cs="宋体" w:hint="eastAsia"/>
                <w:kern w:val="0"/>
                <w:sz w:val="22"/>
              </w:rPr>
              <w:t>2015年1月1日以后出版</w:t>
            </w:r>
          </w:p>
        </w:tc>
      </w:tr>
    </w:tbl>
    <w:p w:rsidR="00E31E7E" w:rsidRPr="008F763D" w:rsidRDefault="00E31E7E" w:rsidP="00E31E7E">
      <w:pPr>
        <w:widowControl/>
        <w:jc w:val="left"/>
        <w:rPr>
          <w:rFonts w:ascii="宋体" w:hAnsi="宋体" w:hint="eastAsia"/>
          <w:sz w:val="30"/>
          <w:szCs w:val="30"/>
        </w:rPr>
      </w:pPr>
      <w:r w:rsidRPr="008F763D">
        <w:rPr>
          <w:rFonts w:ascii="宋体" w:hAnsi="宋体" w:hint="eastAsia"/>
          <w:sz w:val="30"/>
          <w:szCs w:val="30"/>
        </w:rPr>
        <w:t xml:space="preserve"> </w:t>
      </w:r>
    </w:p>
    <w:p w:rsidR="00E62F06" w:rsidRDefault="00E62F06"/>
    <w:sectPr w:rsidR="00E62F06" w:rsidSect="003C0FFF"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1E7E"/>
    <w:rsid w:val="00063B32"/>
    <w:rsid w:val="000861AC"/>
    <w:rsid w:val="00111DB0"/>
    <w:rsid w:val="00133C22"/>
    <w:rsid w:val="001702F6"/>
    <w:rsid w:val="001A3838"/>
    <w:rsid w:val="001B71FE"/>
    <w:rsid w:val="00212C45"/>
    <w:rsid w:val="002B10DF"/>
    <w:rsid w:val="0033288E"/>
    <w:rsid w:val="00345F52"/>
    <w:rsid w:val="00380EDD"/>
    <w:rsid w:val="004F2B73"/>
    <w:rsid w:val="005108A2"/>
    <w:rsid w:val="00523672"/>
    <w:rsid w:val="00530189"/>
    <w:rsid w:val="0055284D"/>
    <w:rsid w:val="00625A64"/>
    <w:rsid w:val="006A5905"/>
    <w:rsid w:val="007065A6"/>
    <w:rsid w:val="00787C4E"/>
    <w:rsid w:val="007A4557"/>
    <w:rsid w:val="00822FC7"/>
    <w:rsid w:val="009E46E4"/>
    <w:rsid w:val="00B62FD0"/>
    <w:rsid w:val="00B83859"/>
    <w:rsid w:val="00C124C1"/>
    <w:rsid w:val="00CD5BF3"/>
    <w:rsid w:val="00D45965"/>
    <w:rsid w:val="00E31E7E"/>
    <w:rsid w:val="00E62F06"/>
    <w:rsid w:val="00EB618B"/>
    <w:rsid w:val="00F201B1"/>
    <w:rsid w:val="00F278DC"/>
    <w:rsid w:val="00FB23C0"/>
    <w:rsid w:val="00FD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张丽璇</dc:creator>
  <cp:lastModifiedBy>张丽璇</cp:lastModifiedBy>
  <cp:revision>1</cp:revision>
  <dcterms:created xsi:type="dcterms:W3CDTF">2015-05-05T00:41:00Z</dcterms:created>
  <dcterms:modified xsi:type="dcterms:W3CDTF">2015-05-05T00:46:00Z</dcterms:modified>
</cp:coreProperties>
</file>