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19" w:rsidRPr="00D152B2" w:rsidRDefault="00C86C94">
      <w:pPr>
        <w:pStyle w:val="1"/>
        <w:framePr w:wrap="auto"/>
        <w:spacing w:line="360" w:lineRule="auto"/>
        <w:rPr>
          <w:rFonts w:ascii="宋体" w:eastAsia="宋体" w:hAnsi="宋体" w:hint="default"/>
          <w:sz w:val="32"/>
          <w:szCs w:val="26"/>
        </w:rPr>
      </w:pPr>
      <w:r w:rsidRPr="00D152B2">
        <w:rPr>
          <w:rFonts w:ascii="宋体" w:eastAsia="宋体" w:hAnsi="宋体"/>
          <w:sz w:val="32"/>
          <w:szCs w:val="26"/>
        </w:rPr>
        <w:t>附件1</w:t>
      </w:r>
    </w:p>
    <w:p w:rsidR="00736A19" w:rsidRPr="00F477B3" w:rsidRDefault="00C86C94">
      <w:pPr>
        <w:pStyle w:val="1"/>
        <w:framePr w:wrap="auto"/>
        <w:spacing w:line="360" w:lineRule="auto"/>
        <w:jc w:val="center"/>
        <w:rPr>
          <w:rFonts w:ascii="宋体" w:eastAsia="宋体" w:hAnsi="宋体" w:hint="default"/>
          <w:b/>
          <w:sz w:val="32"/>
          <w:szCs w:val="30"/>
        </w:rPr>
      </w:pPr>
      <w:r w:rsidRPr="00F477B3">
        <w:rPr>
          <w:rFonts w:ascii="宋体" w:eastAsia="宋体" w:hAnsi="宋体"/>
          <w:b/>
          <w:sz w:val="32"/>
          <w:szCs w:val="30"/>
        </w:rPr>
        <w:t>志愿项目招标指南（参考而不局限）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一、助幼篇</w:t>
      </w:r>
    </w:p>
    <w:p w:rsidR="00736A19" w:rsidRPr="00D152B2" w:rsidRDefault="00C86C94" w:rsidP="00D152B2">
      <w:pPr>
        <w:pStyle w:val="1"/>
        <w:framePr w:wrap="auto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深入青少年生活，以青少年的的视角展开志愿活动，了解青少年身体和心理上的需求，帮助他们更好地适应环境，围绕青少年心理健康、成长路上的烦恼、中医药文化入门等主题开展志愿活动。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选题指南：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1、在小学、初中、高中开展医疗健康服务，体验中医文化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2、与中小学生互动，制作中草药香囊，传授中医药知识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3、针对入学新生开展心理讲座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4、带领孩子参观博物馆、科技馆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5、开展关于某一完整专题的系列义教</w:t>
      </w:r>
    </w:p>
    <w:p w:rsidR="00D152B2" w:rsidRDefault="00D152B2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二、扶老记</w:t>
      </w:r>
      <w:bookmarkStart w:id="0" w:name="_GoBack"/>
      <w:bookmarkEnd w:id="0"/>
    </w:p>
    <w:p w:rsidR="00736A19" w:rsidRPr="00D152B2" w:rsidRDefault="00C86C94" w:rsidP="00D152B2">
      <w:pPr>
        <w:pStyle w:val="1"/>
        <w:framePr w:wrap="auto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老年人相较于社会的发展逐渐变为弱势群体，需要更多的陪伴和帮助。给予老年人更多的关怀和耐心，利用专业知识为老年人提供便利。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选题指南：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1、秋冬养生知识宣传，发放宣传手册、代茶饮，预防疾病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2、探访老兵，倾听交流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3、中老年人健身功法讲授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4、组织社区旧物回收</w:t>
      </w:r>
    </w:p>
    <w:p w:rsidR="00736A19" w:rsidRPr="00D152B2" w:rsidRDefault="00736A19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三、高校行</w:t>
      </w:r>
    </w:p>
    <w:p w:rsidR="00736A19" w:rsidRPr="00D152B2" w:rsidRDefault="00C86C94" w:rsidP="00D152B2">
      <w:pPr>
        <w:pStyle w:val="1"/>
        <w:framePr w:wrap="auto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以各大高校互帮互助的宗旨为核心，走进各大高校，传播中医药文化，扩大中医药文化的影响力。以志愿活动为枢纽，促进北京中医药大学学生与其它高校学生全方面的沟通和交流。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选题指南：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1、从中医药角度谈女性健康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2、宣传《中华人民共和国中医药法》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3、开展医疗健康服务</w:t>
      </w:r>
    </w:p>
    <w:p w:rsidR="00736A19" w:rsidRPr="00D152B2" w:rsidRDefault="00736A19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四、社会帮</w:t>
      </w:r>
    </w:p>
    <w:p w:rsidR="00736A19" w:rsidRPr="00D152B2" w:rsidRDefault="00C86C94" w:rsidP="00D152B2">
      <w:pPr>
        <w:pStyle w:val="1"/>
        <w:framePr w:wrap="auto"/>
        <w:spacing w:line="400" w:lineRule="exact"/>
        <w:ind w:firstLineChars="200" w:firstLine="560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走出校园，走进社会，走进社区，将志愿活动带入大众生活的视野中。关注公共设施的使用和维护，注意公共场所秩序，结合现实需求传播志愿精神。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b/>
          <w:bCs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选题指南：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lastRenderedPageBreak/>
        <w:t>1、关心雾霾天户外工作者身体健康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2、人流密集处志愿向导服务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3、清洁整理共享单车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4、在地铁等宣传缓解腰椎疼痛的技巧</w:t>
      </w:r>
    </w:p>
    <w:p w:rsidR="00736A19" w:rsidRPr="00D152B2" w:rsidRDefault="00C86C94" w:rsidP="00D152B2">
      <w:pPr>
        <w:pStyle w:val="1"/>
        <w:framePr w:wrap="auto"/>
        <w:spacing w:line="400" w:lineRule="exact"/>
        <w:rPr>
          <w:rFonts w:ascii="仿宋" w:eastAsia="仿宋" w:hAnsi="仿宋" w:hint="default"/>
          <w:sz w:val="28"/>
          <w:szCs w:val="28"/>
        </w:rPr>
      </w:pPr>
      <w:r w:rsidRPr="00D152B2">
        <w:rPr>
          <w:rFonts w:ascii="仿宋" w:eastAsia="仿宋" w:hAnsi="仿宋"/>
          <w:sz w:val="28"/>
          <w:szCs w:val="28"/>
        </w:rPr>
        <w:t>5、世界粮食日</w:t>
      </w:r>
    </w:p>
    <w:sectPr w:rsidR="00736A19" w:rsidRPr="00D152B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78" w:rsidRDefault="00A22C78">
      <w:pPr>
        <w:framePr w:wrap="around"/>
      </w:pPr>
      <w:r>
        <w:separator/>
      </w:r>
    </w:p>
  </w:endnote>
  <w:endnote w:type="continuationSeparator" w:id="0">
    <w:p w:rsidR="00A22C78" w:rsidRDefault="00A22C78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78" w:rsidRDefault="00A22C78">
      <w:pPr>
        <w:framePr w:wrap="around"/>
      </w:pPr>
      <w:r>
        <w:separator/>
      </w:r>
    </w:p>
  </w:footnote>
  <w:footnote w:type="continuationSeparator" w:id="0">
    <w:p w:rsidR="00A22C78" w:rsidRDefault="00A22C78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19"/>
    <w:rsid w:val="00736A19"/>
    <w:rsid w:val="00A22C78"/>
    <w:rsid w:val="00C86C94"/>
    <w:rsid w:val="00D152B2"/>
    <w:rsid w:val="00F477B3"/>
    <w:rsid w:val="14D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2B31"/>
  <w15:docId w15:val="{8E07D1A0-15E2-41FA-B54A-6360B8E1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framePr w:wrap="around" w:hAnchor="text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qFormat/>
    <w:pPr>
      <w:framePr w:wrap="around" w:hAnchor="text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styleId="a4">
    <w:name w:val="header"/>
    <w:basedOn w:val="a"/>
    <w:link w:val="a5"/>
    <w:rsid w:val="00F477B3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477B3"/>
    <w:rPr>
      <w:sz w:val="18"/>
      <w:szCs w:val="18"/>
      <w:lang w:eastAsia="en-US"/>
    </w:rPr>
  </w:style>
  <w:style w:type="paragraph" w:styleId="a6">
    <w:name w:val="footer"/>
    <w:basedOn w:val="a"/>
    <w:link w:val="a7"/>
    <w:rsid w:val="00F477B3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477B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xxh</cp:lastModifiedBy>
  <cp:revision>3</cp:revision>
  <dcterms:created xsi:type="dcterms:W3CDTF">2017-10-05T06:41:00Z</dcterms:created>
  <dcterms:modified xsi:type="dcterms:W3CDTF">2017-10-15T09:56:00Z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