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508" w:rsidRPr="00EA237C" w:rsidRDefault="00F93508" w:rsidP="00F93508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 w:rsidRPr="00EA237C">
        <w:rPr>
          <w:rFonts w:ascii="仿宋" w:eastAsia="仿宋" w:hAnsi="仿宋" w:hint="eastAsia"/>
          <w:b/>
          <w:sz w:val="28"/>
          <w:szCs w:val="28"/>
        </w:rPr>
        <w:t>附件2：</w:t>
      </w:r>
      <w:r w:rsidRPr="00EA237C">
        <w:rPr>
          <w:rFonts w:ascii="仿宋" w:eastAsia="仿宋" w:hAnsi="仿宋"/>
          <w:b/>
          <w:sz w:val="28"/>
          <w:szCs w:val="28"/>
        </w:rPr>
        <w:t>北京中医药大学“青年之声</w:t>
      </w:r>
      <w:r w:rsidR="001A1518" w:rsidRPr="00EA237C">
        <w:rPr>
          <w:rFonts w:ascii="仿宋" w:eastAsia="仿宋" w:hAnsi="仿宋"/>
          <w:b/>
          <w:sz w:val="28"/>
          <w:szCs w:val="28"/>
        </w:rPr>
        <w:t>”</w:t>
      </w:r>
      <w:r w:rsidRPr="00EA237C">
        <w:rPr>
          <w:rFonts w:ascii="仿宋" w:eastAsia="仿宋" w:hAnsi="仿宋" w:hint="eastAsia"/>
          <w:b/>
          <w:sz w:val="28"/>
          <w:szCs w:val="28"/>
        </w:rPr>
        <w:t>互动社交平台工作双周报模板</w:t>
      </w:r>
    </w:p>
    <w:p w:rsidR="00F93508" w:rsidRPr="00EA237C" w:rsidRDefault="00F93508" w:rsidP="00F93508">
      <w:pPr>
        <w:spacing w:line="480" w:lineRule="exact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W w:w="8761" w:type="dxa"/>
        <w:tblLook w:val="04A0" w:firstRow="1" w:lastRow="0" w:firstColumn="1" w:lastColumn="0" w:noHBand="0" w:noVBand="1"/>
      </w:tblPr>
      <w:tblGrid>
        <w:gridCol w:w="8761"/>
      </w:tblGrid>
      <w:tr w:rsidR="00F93508" w:rsidRPr="00EA237C" w:rsidTr="001A1518">
        <w:trPr>
          <w:trHeight w:val="624"/>
        </w:trPr>
        <w:tc>
          <w:tcPr>
            <w:tcW w:w="8761" w:type="dxa"/>
          </w:tcPr>
          <w:p w:rsidR="00F93508" w:rsidRPr="00EA237C" w:rsidRDefault="00F93508">
            <w:pPr>
              <w:rPr>
                <w:rFonts w:ascii="仿宋" w:eastAsia="仿宋" w:hAnsi="仿宋"/>
                <w:sz w:val="28"/>
                <w:szCs w:val="28"/>
              </w:rPr>
            </w:pPr>
            <w:r w:rsidRPr="00EA237C">
              <w:rPr>
                <w:rFonts w:ascii="仿宋" w:eastAsia="仿宋" w:hAnsi="仿宋" w:hint="eastAsia"/>
                <w:sz w:val="28"/>
                <w:szCs w:val="28"/>
              </w:rPr>
              <w:t>组织名称：                     填表人：</w:t>
            </w:r>
          </w:p>
        </w:tc>
      </w:tr>
      <w:tr w:rsidR="00F93508" w:rsidRPr="00EA237C" w:rsidTr="001A1518">
        <w:trPr>
          <w:trHeight w:val="2268"/>
        </w:trPr>
        <w:tc>
          <w:tcPr>
            <w:tcW w:w="8761" w:type="dxa"/>
          </w:tcPr>
          <w:p w:rsidR="00F93508" w:rsidRPr="00EA237C" w:rsidRDefault="00F93508">
            <w:pPr>
              <w:rPr>
                <w:rFonts w:ascii="仿宋" w:eastAsia="仿宋" w:hAnsi="仿宋"/>
                <w:sz w:val="28"/>
                <w:szCs w:val="28"/>
              </w:rPr>
            </w:pPr>
            <w:r w:rsidRPr="00EA237C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  <w:p w:rsidR="00F93508" w:rsidRPr="00EA237C" w:rsidRDefault="00F93508">
            <w:pPr>
              <w:rPr>
                <w:rFonts w:ascii="仿宋" w:eastAsia="仿宋" w:hAnsi="仿宋"/>
                <w:sz w:val="28"/>
                <w:szCs w:val="28"/>
              </w:rPr>
            </w:pPr>
            <w:r w:rsidRPr="00EA237C">
              <w:rPr>
                <w:rFonts w:ascii="仿宋" w:eastAsia="仿宋" w:hAnsi="仿宋" w:hint="eastAsia"/>
                <w:sz w:val="28"/>
                <w:szCs w:val="28"/>
              </w:rPr>
              <w:t>问题总数：</w:t>
            </w:r>
          </w:p>
          <w:p w:rsidR="00F93508" w:rsidRPr="00EA237C" w:rsidRDefault="00F93508">
            <w:pPr>
              <w:rPr>
                <w:rFonts w:ascii="仿宋" w:eastAsia="仿宋" w:hAnsi="仿宋"/>
                <w:sz w:val="28"/>
                <w:szCs w:val="28"/>
              </w:rPr>
            </w:pPr>
            <w:r w:rsidRPr="00EA237C">
              <w:rPr>
                <w:rFonts w:ascii="仿宋" w:eastAsia="仿宋" w:hAnsi="仿宋" w:hint="eastAsia"/>
                <w:sz w:val="28"/>
                <w:szCs w:val="28"/>
              </w:rPr>
              <w:t>评论总数：</w:t>
            </w:r>
          </w:p>
          <w:p w:rsidR="00F93508" w:rsidRPr="00EA237C" w:rsidRDefault="00F93508">
            <w:pPr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EA237C">
              <w:rPr>
                <w:rFonts w:ascii="仿宋" w:eastAsia="仿宋" w:hAnsi="仿宋" w:hint="eastAsia"/>
                <w:sz w:val="28"/>
                <w:szCs w:val="28"/>
              </w:rPr>
              <w:t>点赞总数</w:t>
            </w:r>
            <w:proofErr w:type="gramEnd"/>
            <w:r w:rsidRPr="00EA237C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F93508" w:rsidRPr="00EA237C" w:rsidRDefault="00F93508">
            <w:pPr>
              <w:rPr>
                <w:rFonts w:ascii="仿宋" w:eastAsia="仿宋" w:hAnsi="仿宋"/>
                <w:sz w:val="28"/>
                <w:szCs w:val="28"/>
              </w:rPr>
            </w:pPr>
            <w:r w:rsidRPr="00EA237C">
              <w:rPr>
                <w:rFonts w:ascii="仿宋" w:eastAsia="仿宋" w:hAnsi="仿宋" w:hint="eastAsia"/>
                <w:sz w:val="28"/>
                <w:szCs w:val="28"/>
              </w:rPr>
              <w:t>专家总数：</w:t>
            </w:r>
          </w:p>
          <w:p w:rsidR="00F93508" w:rsidRPr="00EA237C" w:rsidRDefault="00F93508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EA237C">
              <w:rPr>
                <w:rFonts w:ascii="仿宋" w:eastAsia="仿宋" w:hAnsi="仿宋" w:hint="eastAsia"/>
                <w:sz w:val="28"/>
                <w:szCs w:val="28"/>
              </w:rPr>
              <w:t>成员总数：</w:t>
            </w:r>
          </w:p>
        </w:tc>
      </w:tr>
      <w:tr w:rsidR="00F93508" w:rsidRPr="00EA237C" w:rsidTr="00EA237C">
        <w:trPr>
          <w:trHeight w:val="7678"/>
        </w:trPr>
        <w:tc>
          <w:tcPr>
            <w:tcW w:w="8761" w:type="dxa"/>
          </w:tcPr>
          <w:p w:rsidR="00F93508" w:rsidRPr="00EA237C" w:rsidRDefault="00F93508" w:rsidP="00F9350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A237C">
              <w:rPr>
                <w:rFonts w:ascii="仿宋" w:eastAsia="仿宋" w:hAnsi="仿宋" w:hint="eastAsia"/>
                <w:b/>
                <w:sz w:val="24"/>
              </w:rPr>
              <w:t>情况说明</w:t>
            </w:r>
          </w:p>
          <w:p w:rsidR="00F93508" w:rsidRPr="00EA237C" w:rsidRDefault="00F93508" w:rsidP="00F93508">
            <w:pPr>
              <w:jc w:val="left"/>
              <w:rPr>
                <w:rFonts w:ascii="仿宋" w:eastAsia="仿宋" w:hAnsi="仿宋"/>
                <w:sz w:val="24"/>
              </w:rPr>
            </w:pPr>
            <w:r w:rsidRPr="00EA237C">
              <w:rPr>
                <w:rFonts w:ascii="仿宋" w:eastAsia="仿宋" w:hAnsi="仿宋" w:hint="eastAsia"/>
                <w:sz w:val="24"/>
              </w:rPr>
              <w:t xml:space="preserve"> </w:t>
            </w:r>
            <w:r w:rsidR="00EA237C">
              <w:rPr>
                <w:rFonts w:ascii="仿宋" w:eastAsia="仿宋" w:hAnsi="仿宋"/>
                <w:sz w:val="24"/>
              </w:rPr>
              <w:t xml:space="preserve">  </w:t>
            </w:r>
            <w:r w:rsidRPr="00EA237C">
              <w:rPr>
                <w:rFonts w:ascii="仿宋" w:eastAsia="仿宋" w:hAnsi="仿宋" w:hint="eastAsia"/>
                <w:sz w:val="24"/>
              </w:rPr>
              <w:t xml:space="preserve"> 本部分内容主要考察高校推进“青年之声”平台工作的整体情况，作为考核高校平台工作的重要依据，要求字数600字左右，简要且突出重点地介绍两周内</w:t>
            </w:r>
            <w:r w:rsidR="00EA237C">
              <w:rPr>
                <w:rFonts w:ascii="仿宋" w:eastAsia="仿宋" w:hAnsi="仿宋" w:hint="eastAsia"/>
                <w:sz w:val="24"/>
              </w:rPr>
              <w:t>各</w:t>
            </w:r>
            <w:proofErr w:type="gramStart"/>
            <w:r w:rsidR="00EA237C">
              <w:rPr>
                <w:rFonts w:ascii="仿宋" w:eastAsia="仿宋" w:hAnsi="仿宋" w:hint="eastAsia"/>
                <w:sz w:val="24"/>
              </w:rPr>
              <w:t>版块</w:t>
            </w:r>
            <w:proofErr w:type="gramEnd"/>
            <w:r w:rsidRPr="00EA237C">
              <w:rPr>
                <w:rFonts w:ascii="仿宋" w:eastAsia="仿宋" w:hAnsi="仿宋" w:hint="eastAsia"/>
                <w:sz w:val="24"/>
              </w:rPr>
              <w:t>“青年之声”平台运行情况，应包含内容有：</w:t>
            </w:r>
          </w:p>
          <w:p w:rsidR="00F93508" w:rsidRPr="00EA237C" w:rsidRDefault="00F93508" w:rsidP="00F93508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</w:rPr>
            </w:pPr>
            <w:r w:rsidRPr="00EA237C">
              <w:rPr>
                <w:rFonts w:ascii="仿宋" w:eastAsia="仿宋" w:hAnsi="仿宋" w:hint="eastAsia"/>
                <w:sz w:val="24"/>
              </w:rPr>
              <w:t>答问比例，统计提问和回答数量，并计算平均答问比例，主要考察青年之声平台活跃情况；</w:t>
            </w:r>
          </w:p>
          <w:p w:rsidR="00F93508" w:rsidRPr="00EA237C" w:rsidRDefault="00F93508" w:rsidP="00F93508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</w:rPr>
            </w:pPr>
            <w:r w:rsidRPr="00EA237C">
              <w:rPr>
                <w:rFonts w:ascii="仿宋" w:eastAsia="仿宋" w:hAnsi="仿宋" w:hint="eastAsia"/>
                <w:sz w:val="24"/>
              </w:rPr>
              <w:t>答问质量，分别统计专家回答数量和学生回答数量，根据回答内容描述解决了哪些重点问题；有哪些由线上到线下的020工作案例</w:t>
            </w:r>
            <w:r w:rsidR="001A1518" w:rsidRPr="00EA237C">
              <w:rPr>
                <w:rFonts w:ascii="仿宋" w:eastAsia="仿宋" w:hAnsi="仿宋" w:hint="eastAsia"/>
                <w:sz w:val="24"/>
              </w:rPr>
              <w:t>;</w:t>
            </w:r>
          </w:p>
          <w:p w:rsidR="00F93508" w:rsidRPr="00EA237C" w:rsidRDefault="00F93508" w:rsidP="00F93508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</w:rPr>
            </w:pPr>
            <w:r w:rsidRPr="00EA237C">
              <w:rPr>
                <w:rFonts w:ascii="仿宋" w:eastAsia="仿宋" w:hAnsi="仿宋" w:hint="eastAsia"/>
                <w:sz w:val="24"/>
              </w:rPr>
              <w:t>工作结合，主要考察各项重点活动在“青年之声”安家落户情况，列举两周内在“青年之声”平台推广的重点活动；</w:t>
            </w:r>
          </w:p>
          <w:p w:rsidR="00F93508" w:rsidRPr="00EA237C" w:rsidRDefault="00F93508" w:rsidP="00F93508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</w:rPr>
            </w:pPr>
            <w:r w:rsidRPr="00EA237C">
              <w:rPr>
                <w:rFonts w:ascii="仿宋" w:eastAsia="仿宋" w:hAnsi="仿宋" w:hint="eastAsia"/>
                <w:sz w:val="24"/>
              </w:rPr>
              <w:t>宣传推广，主要考察在各类新媒体平台对“青年之声”的宣传报道情况；</w:t>
            </w:r>
          </w:p>
          <w:p w:rsidR="001A1518" w:rsidRPr="00EA237C" w:rsidRDefault="00F93508" w:rsidP="001A1518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EA237C">
              <w:rPr>
                <w:rFonts w:ascii="仿宋" w:eastAsia="仿宋" w:hAnsi="仿宋" w:hint="eastAsia"/>
                <w:sz w:val="24"/>
              </w:rPr>
              <w:t>工作创新，主要考察在平台建设和推广过程中进行的有效探索，鼓励各高校结合工作实际进行有效的工作创新。</w:t>
            </w:r>
          </w:p>
        </w:tc>
      </w:tr>
    </w:tbl>
    <w:p w:rsidR="00A52A41" w:rsidRDefault="007062CB">
      <w:pPr>
        <w:rPr>
          <w:rFonts w:ascii="仿宋" w:eastAsia="仿宋" w:hAnsi="仿宋"/>
          <w:sz w:val="24"/>
          <w:szCs w:val="28"/>
        </w:rPr>
      </w:pPr>
      <w:r w:rsidRPr="00EA237C">
        <w:rPr>
          <w:rFonts w:ascii="仿宋" w:eastAsia="仿宋" w:hAnsi="仿宋" w:hint="eastAsia"/>
          <w:sz w:val="24"/>
          <w:szCs w:val="28"/>
        </w:rPr>
        <w:t>自6月</w:t>
      </w:r>
      <w:r w:rsidR="00EA237C" w:rsidRPr="00EA237C">
        <w:rPr>
          <w:rFonts w:ascii="仿宋" w:eastAsia="仿宋" w:hAnsi="仿宋" w:hint="eastAsia"/>
          <w:sz w:val="24"/>
          <w:szCs w:val="28"/>
        </w:rPr>
        <w:t>20日</w:t>
      </w:r>
      <w:r w:rsidRPr="00EA237C">
        <w:rPr>
          <w:rFonts w:ascii="仿宋" w:eastAsia="仿宋" w:hAnsi="仿宋" w:hint="eastAsia"/>
          <w:sz w:val="24"/>
          <w:szCs w:val="28"/>
        </w:rPr>
        <w:t>起</w:t>
      </w:r>
      <w:r w:rsidR="00EA237C" w:rsidRPr="00EA237C">
        <w:rPr>
          <w:rFonts w:ascii="仿宋" w:eastAsia="仿宋" w:hAnsi="仿宋" w:hint="eastAsia"/>
          <w:sz w:val="24"/>
          <w:szCs w:val="28"/>
        </w:rPr>
        <w:t>，</w:t>
      </w:r>
      <w:r w:rsidRPr="00EA237C">
        <w:rPr>
          <w:rFonts w:ascii="仿宋" w:eastAsia="仿宋" w:hAnsi="仿宋" w:hint="eastAsia"/>
          <w:sz w:val="24"/>
          <w:szCs w:val="28"/>
        </w:rPr>
        <w:t>请于每月1</w:t>
      </w:r>
      <w:r w:rsidR="00EA237C" w:rsidRPr="00EA237C">
        <w:rPr>
          <w:rFonts w:ascii="仿宋" w:eastAsia="仿宋" w:hAnsi="仿宋" w:hint="eastAsia"/>
          <w:sz w:val="24"/>
          <w:szCs w:val="28"/>
        </w:rPr>
        <w:t>3</w:t>
      </w:r>
      <w:r w:rsidRPr="00EA237C">
        <w:rPr>
          <w:rFonts w:ascii="仿宋" w:eastAsia="仿宋" w:hAnsi="仿宋" w:hint="eastAsia"/>
          <w:sz w:val="24"/>
          <w:szCs w:val="28"/>
        </w:rPr>
        <w:t>日、</w:t>
      </w:r>
      <w:r w:rsidR="00B057A1" w:rsidRPr="00B057A1">
        <w:rPr>
          <w:rFonts w:ascii="仿宋" w:eastAsia="仿宋" w:hAnsi="仿宋" w:hint="eastAsia"/>
          <w:sz w:val="24"/>
          <w:szCs w:val="28"/>
        </w:rPr>
        <w:t>27日前将本表反馈至bucmqnzs@163.</w:t>
      </w:r>
      <w:proofErr w:type="gramStart"/>
      <w:r w:rsidR="00B057A1" w:rsidRPr="00B057A1">
        <w:rPr>
          <w:rFonts w:ascii="仿宋" w:eastAsia="仿宋" w:hAnsi="仿宋" w:hint="eastAsia"/>
          <w:sz w:val="24"/>
          <w:szCs w:val="28"/>
        </w:rPr>
        <w:t>com</w:t>
      </w:r>
      <w:proofErr w:type="gramEnd"/>
    </w:p>
    <w:p w:rsidR="00B057A1" w:rsidRPr="00B057A1" w:rsidRDefault="00B057A1">
      <w:pPr>
        <w:rPr>
          <w:rFonts w:ascii="仿宋" w:eastAsia="仿宋" w:hAnsi="仿宋"/>
          <w:sz w:val="24"/>
          <w:szCs w:val="28"/>
        </w:rPr>
      </w:pPr>
      <w:bookmarkStart w:id="0" w:name="_GoBack"/>
      <w:bookmarkEnd w:id="0"/>
    </w:p>
    <w:p w:rsidR="00EA237C" w:rsidRPr="00EA237C" w:rsidRDefault="00B057A1" w:rsidP="00B057A1">
      <w:pPr>
        <w:jc w:val="righ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共青团北京中医药大学委员会制</w:t>
      </w:r>
    </w:p>
    <w:sectPr w:rsidR="00EA237C" w:rsidRPr="00EA237C" w:rsidSect="00B057A1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81573"/>
    <w:multiLevelType w:val="hybridMultilevel"/>
    <w:tmpl w:val="753E2A44"/>
    <w:lvl w:ilvl="0" w:tplc="3AAC4A5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08"/>
    <w:rsid w:val="00086444"/>
    <w:rsid w:val="00117C9C"/>
    <w:rsid w:val="001A1518"/>
    <w:rsid w:val="00697706"/>
    <w:rsid w:val="007062CB"/>
    <w:rsid w:val="007C639F"/>
    <w:rsid w:val="00A52A41"/>
    <w:rsid w:val="00B057A1"/>
    <w:rsid w:val="00DF67C5"/>
    <w:rsid w:val="00EA237C"/>
    <w:rsid w:val="00F9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81ABD-DD5A-4A5E-BBB6-990F3C1F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50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3508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EA23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王美玲</dc:creator>
  <cp:keywords/>
  <dc:description/>
  <cp:lastModifiedBy>王美玲</cp:lastModifiedBy>
  <cp:revision>1</cp:revision>
  <dcterms:created xsi:type="dcterms:W3CDTF">2016-06-12T02:08:00Z</dcterms:created>
  <dcterms:modified xsi:type="dcterms:W3CDTF">2016-06-12T03:11:00Z</dcterms:modified>
</cp:coreProperties>
</file>